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3420"/>
        <w:gridCol w:w="2070"/>
      </w:tblGrid>
      <w:tr w:rsidR="005D3150">
        <w:tc>
          <w:tcPr>
            <w:tcW w:w="4788" w:type="dxa"/>
            <w:tcBorders>
              <w:top w:val="single" w:sz="12" w:space="0" w:color="auto"/>
              <w:left w:val="single" w:sz="12" w:space="0" w:color="auto"/>
              <w:bottom w:val="single" w:sz="12" w:space="0" w:color="auto"/>
              <w:right w:val="single" w:sz="12" w:space="0" w:color="auto"/>
            </w:tcBorders>
          </w:tcPr>
          <w:p w:rsidR="005D3150" w:rsidRDefault="005D3150">
            <w:pPr>
              <w:spacing w:before="60"/>
              <w:rPr>
                <w:rFonts w:ascii="Arial" w:hAnsi="Arial" w:cs="Arial"/>
                <w:b/>
                <w:sz w:val="16"/>
                <w:szCs w:val="16"/>
              </w:rPr>
            </w:pPr>
            <w:r>
              <w:rPr>
                <w:rFonts w:ascii="Arial" w:hAnsi="Arial" w:cs="Arial"/>
                <w:b/>
                <w:sz w:val="16"/>
                <w:szCs w:val="16"/>
              </w:rPr>
              <w:t>1. Incident Name</w:t>
            </w:r>
          </w:p>
          <w:p w:rsidR="005D3150" w:rsidRDefault="00C3129D" w:rsidP="009529CA">
            <w:pPr>
              <w:spacing w:before="60"/>
              <w:rPr>
                <w:rFonts w:ascii="Arial" w:hAnsi="Arial" w:cs="Arial"/>
                <w:b/>
                <w:sz w:val="16"/>
                <w:szCs w:val="16"/>
              </w:rPr>
            </w:pPr>
            <w:r>
              <w:rPr>
                <w:rFonts w:ascii="Arial" w:hAnsi="Arial" w:cs="Arial"/>
                <w:b/>
                <w:sz w:val="16"/>
                <w:szCs w:val="16"/>
              </w:rPr>
              <w:fldChar w:fldCharType="begin">
                <w:ffData>
                  <w:name w:val="Text3"/>
                  <w:enabled/>
                  <w:calcOnExit w:val="0"/>
                  <w:textInput/>
                </w:ffData>
              </w:fldChar>
            </w:r>
            <w:bookmarkStart w:id="0" w:name="Text3"/>
            <w:r w:rsidR="005D3150">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529CA">
              <w:rPr>
                <w:rFonts w:ascii="Arial" w:hAnsi="Arial" w:cs="Arial"/>
                <w:b/>
                <w:sz w:val="16"/>
                <w:szCs w:val="16"/>
              </w:rPr>
              <w:t>(</w:t>
            </w:r>
            <w:r w:rsidR="005D3150">
              <w:rPr>
                <w:rFonts w:ascii="Arial" w:hAnsi="Arial" w:cs="Arial"/>
                <w:b/>
                <w:sz w:val="16"/>
                <w:szCs w:val="16"/>
              </w:rPr>
              <w:t xml:space="preserve">Incident Location </w:t>
            </w:r>
            <w:r w:rsidR="009529CA">
              <w:rPr>
                <w:rFonts w:ascii="Arial" w:hAnsi="Arial" w:cs="Arial"/>
                <w:b/>
                <w:sz w:val="16"/>
                <w:szCs w:val="16"/>
              </w:rPr>
              <w:t xml:space="preserve">) </w:t>
            </w:r>
            <w:r w:rsidR="005D3150">
              <w:rPr>
                <w:rFonts w:ascii="Arial" w:hAnsi="Arial" w:cs="Arial"/>
                <w:b/>
                <w:sz w:val="16"/>
                <w:szCs w:val="16"/>
              </w:rPr>
              <w:t>Oil Spill</w:t>
            </w:r>
            <w:r>
              <w:rPr>
                <w:rFonts w:ascii="Arial" w:hAnsi="Arial" w:cs="Arial"/>
                <w:b/>
                <w:sz w:val="16"/>
                <w:szCs w:val="16"/>
              </w:rPr>
              <w:fldChar w:fldCharType="end"/>
            </w:r>
            <w:bookmarkEnd w:id="0"/>
          </w:p>
        </w:tc>
        <w:tc>
          <w:tcPr>
            <w:tcW w:w="3420" w:type="dxa"/>
            <w:tcBorders>
              <w:top w:val="single" w:sz="12" w:space="0" w:color="auto"/>
              <w:left w:val="single" w:sz="12" w:space="0" w:color="auto"/>
              <w:bottom w:val="single" w:sz="12" w:space="0" w:color="auto"/>
              <w:right w:val="single" w:sz="12" w:space="0" w:color="auto"/>
            </w:tcBorders>
          </w:tcPr>
          <w:p w:rsidR="005D3150" w:rsidRDefault="005D3150">
            <w:pPr>
              <w:spacing w:before="60"/>
              <w:rPr>
                <w:rFonts w:ascii="Arial" w:hAnsi="Arial" w:cs="Arial"/>
                <w:b/>
                <w:sz w:val="16"/>
                <w:szCs w:val="16"/>
              </w:rPr>
            </w:pPr>
            <w:r>
              <w:rPr>
                <w:rFonts w:ascii="Arial" w:hAnsi="Arial" w:cs="Arial"/>
                <w:b/>
                <w:sz w:val="16"/>
                <w:szCs w:val="16"/>
              </w:rPr>
              <w:t>2. Operational Period (Date/Time)</w:t>
            </w:r>
          </w:p>
          <w:p w:rsidR="005D3150" w:rsidRDefault="005D3150" w:rsidP="00776077">
            <w:pPr>
              <w:tabs>
                <w:tab w:val="left" w:pos="1692"/>
              </w:tabs>
              <w:spacing w:before="120"/>
              <w:rPr>
                <w:rFonts w:ascii="Arial" w:hAnsi="Arial" w:cs="Arial"/>
                <w:sz w:val="18"/>
                <w:szCs w:val="18"/>
              </w:rPr>
            </w:pPr>
            <w:r>
              <w:rPr>
                <w:rFonts w:ascii="Arial" w:hAnsi="Arial" w:cs="Arial"/>
                <w:sz w:val="18"/>
                <w:szCs w:val="18"/>
              </w:rPr>
              <w:t xml:space="preserve">From: </w:t>
            </w:r>
            <w:r w:rsidR="00C3129D">
              <w:rPr>
                <w:rFonts w:ascii="Arial" w:hAnsi="Arial" w:cs="Arial"/>
                <w:sz w:val="18"/>
                <w:szCs w:val="18"/>
              </w:rPr>
              <w:fldChar w:fldCharType="begin">
                <w:ffData>
                  <w:name w:val="Text1"/>
                  <w:enabled/>
                  <w:calcOnExit w:val="0"/>
                  <w:textInput/>
                </w:ffData>
              </w:fldChar>
            </w:r>
            <w:bookmarkStart w:id="1" w:name="Text1"/>
            <w:r>
              <w:rPr>
                <w:rFonts w:ascii="Arial" w:hAnsi="Arial" w:cs="Arial"/>
                <w:sz w:val="18"/>
                <w:szCs w:val="18"/>
              </w:rPr>
              <w:instrText xml:space="preserve"> FORMTEXT </w:instrText>
            </w:r>
            <w:r w:rsidR="00C3129D">
              <w:rPr>
                <w:rFonts w:ascii="Arial" w:hAnsi="Arial" w:cs="Arial"/>
                <w:sz w:val="18"/>
                <w:szCs w:val="18"/>
              </w:rPr>
            </w:r>
            <w:r w:rsidR="00C3129D">
              <w:rPr>
                <w:rFonts w:ascii="Arial" w:hAnsi="Arial" w:cs="Arial"/>
                <w:sz w:val="18"/>
                <w:szCs w:val="18"/>
              </w:rPr>
              <w:fldChar w:fldCharType="separate"/>
            </w:r>
            <w:r>
              <w:rPr>
                <w:rFonts w:ascii="Arial" w:hAnsi="Arial" w:cs="Arial"/>
                <w:sz w:val="18"/>
                <w:szCs w:val="18"/>
              </w:rPr>
              <w:t>01JAN18/0800</w:t>
            </w:r>
            <w:r w:rsidR="00C3129D">
              <w:rPr>
                <w:rFonts w:ascii="Arial" w:hAnsi="Arial" w:cs="Arial"/>
                <w:sz w:val="18"/>
                <w:szCs w:val="18"/>
              </w:rPr>
              <w:fldChar w:fldCharType="end"/>
            </w:r>
            <w:bookmarkEnd w:id="1"/>
            <w:r>
              <w:rPr>
                <w:rFonts w:ascii="Arial" w:hAnsi="Arial" w:cs="Arial"/>
                <w:sz w:val="18"/>
                <w:szCs w:val="18"/>
              </w:rPr>
              <w:tab/>
              <w:t xml:space="preserve">To: </w:t>
            </w:r>
            <w:r w:rsidR="00C3129D">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sidR="00C3129D">
              <w:rPr>
                <w:rFonts w:ascii="Arial" w:hAnsi="Arial" w:cs="Arial"/>
                <w:sz w:val="18"/>
                <w:szCs w:val="18"/>
              </w:rPr>
            </w:r>
            <w:r w:rsidR="00C3129D">
              <w:rPr>
                <w:rFonts w:ascii="Arial" w:hAnsi="Arial" w:cs="Arial"/>
                <w:sz w:val="18"/>
                <w:szCs w:val="18"/>
              </w:rPr>
              <w:fldChar w:fldCharType="separate"/>
            </w:r>
            <w:r>
              <w:rPr>
                <w:rFonts w:ascii="Arial" w:hAnsi="Arial" w:cs="Arial"/>
                <w:sz w:val="18"/>
                <w:szCs w:val="18"/>
              </w:rPr>
              <w:t>0800</w:t>
            </w:r>
            <w:r w:rsidR="00C3129D">
              <w:rPr>
                <w:rFonts w:ascii="Arial" w:hAnsi="Arial" w:cs="Arial"/>
                <w:sz w:val="18"/>
                <w:szCs w:val="18"/>
              </w:rPr>
              <w:fldChar w:fldCharType="end"/>
            </w:r>
            <w:bookmarkEnd w:id="2"/>
          </w:p>
        </w:tc>
        <w:tc>
          <w:tcPr>
            <w:tcW w:w="2070" w:type="dxa"/>
            <w:tcBorders>
              <w:top w:val="single" w:sz="12" w:space="0" w:color="auto"/>
              <w:left w:val="single" w:sz="12" w:space="0" w:color="auto"/>
              <w:bottom w:val="single" w:sz="12" w:space="0" w:color="auto"/>
              <w:right w:val="single" w:sz="12" w:space="0" w:color="auto"/>
            </w:tcBorders>
          </w:tcPr>
          <w:p w:rsidR="005D3150" w:rsidRDefault="005D3150">
            <w:pPr>
              <w:spacing w:before="120"/>
              <w:jc w:val="right"/>
              <w:rPr>
                <w:rFonts w:ascii="Arial" w:hAnsi="Arial" w:cs="Arial"/>
                <w:b/>
                <w:sz w:val="16"/>
                <w:szCs w:val="16"/>
              </w:rPr>
            </w:pPr>
            <w:r>
              <w:rPr>
                <w:rFonts w:ascii="Arial" w:hAnsi="Arial" w:cs="Arial"/>
                <w:b/>
                <w:sz w:val="16"/>
                <w:szCs w:val="16"/>
              </w:rPr>
              <w:t>INCIDENT OBJECTIVES</w:t>
            </w:r>
          </w:p>
          <w:p w:rsidR="005D3150" w:rsidRDefault="005D3150">
            <w:pPr>
              <w:jc w:val="right"/>
              <w:rPr>
                <w:rFonts w:ascii="Arial" w:hAnsi="Arial" w:cs="Arial"/>
                <w:sz w:val="18"/>
                <w:szCs w:val="18"/>
              </w:rPr>
            </w:pPr>
            <w:r>
              <w:rPr>
                <w:rFonts w:ascii="Arial" w:hAnsi="Arial" w:cs="Arial"/>
                <w:b/>
                <w:sz w:val="16"/>
                <w:szCs w:val="16"/>
              </w:rPr>
              <w:t>ICS 202-CG</w:t>
            </w:r>
          </w:p>
        </w:tc>
      </w:tr>
      <w:tr w:rsidR="005D3150">
        <w:trPr>
          <w:trHeight w:hRule="exact" w:val="7887"/>
        </w:trPr>
        <w:tc>
          <w:tcPr>
            <w:tcW w:w="10278" w:type="dxa"/>
            <w:gridSpan w:val="3"/>
            <w:tcBorders>
              <w:top w:val="single" w:sz="12" w:space="0" w:color="auto"/>
              <w:left w:val="single" w:sz="12" w:space="0" w:color="auto"/>
              <w:bottom w:val="single" w:sz="12" w:space="0" w:color="auto"/>
              <w:right w:val="single" w:sz="12" w:space="0" w:color="auto"/>
            </w:tcBorders>
          </w:tcPr>
          <w:p w:rsidR="005D3150" w:rsidRDefault="005D3150">
            <w:pPr>
              <w:rPr>
                <w:rFonts w:ascii="Arial" w:hAnsi="Arial" w:cs="Arial"/>
                <w:b/>
                <w:sz w:val="16"/>
                <w:szCs w:val="16"/>
              </w:rPr>
            </w:pPr>
            <w:r>
              <w:rPr>
                <w:rFonts w:ascii="Arial" w:hAnsi="Arial" w:cs="Arial"/>
                <w:b/>
                <w:sz w:val="16"/>
                <w:szCs w:val="16"/>
              </w:rPr>
              <w:t>3.  Objective(s)</w:t>
            </w:r>
          </w:p>
          <w:p w:rsidR="005D3150" w:rsidRDefault="00C3129D" w:rsidP="005D3150">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bookmarkStart w:id="3" w:name="Text4"/>
            <w:r w:rsidR="005D3150">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5D3150">
              <w:rPr>
                <w:rFonts w:ascii="Arial" w:hAnsi="Arial" w:cs="Arial"/>
                <w:b/>
                <w:sz w:val="16"/>
                <w:szCs w:val="16"/>
              </w:rPr>
              <w:t>A.  Provide for the safety and welfare of citizens and response personnel.</w:t>
            </w:r>
          </w:p>
          <w:p w:rsidR="00146243" w:rsidRDefault="005D3150" w:rsidP="005D3150">
            <w:pPr>
              <w:rPr>
                <w:rFonts w:ascii="Arial" w:hAnsi="Arial" w:cs="Arial"/>
                <w:b/>
                <w:sz w:val="16"/>
                <w:szCs w:val="16"/>
              </w:rPr>
            </w:pPr>
            <w:r>
              <w:rPr>
                <w:rFonts w:ascii="Arial" w:hAnsi="Arial" w:cs="Arial"/>
                <w:b/>
                <w:sz w:val="16"/>
                <w:szCs w:val="16"/>
              </w:rPr>
              <w:t xml:space="preserve">B.  </w:t>
            </w:r>
            <w:r w:rsidR="00146243">
              <w:rPr>
                <w:rFonts w:ascii="Arial" w:hAnsi="Arial" w:cs="Arial"/>
                <w:b/>
                <w:sz w:val="16"/>
                <w:szCs w:val="16"/>
              </w:rPr>
              <w:t>Initiate actions to stop or control the source and minimize the total volume released</w:t>
            </w:r>
            <w:r w:rsidR="00AE2A71">
              <w:rPr>
                <w:rFonts w:ascii="Arial" w:hAnsi="Arial" w:cs="Arial"/>
                <w:b/>
                <w:sz w:val="16"/>
                <w:szCs w:val="16"/>
              </w:rPr>
              <w:t>.</w:t>
            </w:r>
          </w:p>
          <w:p w:rsidR="00146243" w:rsidRDefault="00A57C7A" w:rsidP="005D3150">
            <w:pPr>
              <w:rPr>
                <w:rFonts w:ascii="Arial" w:hAnsi="Arial" w:cs="Arial"/>
                <w:b/>
                <w:sz w:val="16"/>
                <w:szCs w:val="16"/>
              </w:rPr>
            </w:pPr>
            <w:r>
              <w:rPr>
                <w:rFonts w:ascii="Arial" w:hAnsi="Arial" w:cs="Arial"/>
                <w:b/>
                <w:sz w:val="16"/>
                <w:szCs w:val="16"/>
              </w:rPr>
              <w:t>C</w:t>
            </w:r>
            <w:r w:rsidR="00146243">
              <w:rPr>
                <w:rFonts w:ascii="Arial" w:hAnsi="Arial" w:cs="Arial"/>
                <w:b/>
                <w:sz w:val="16"/>
                <w:szCs w:val="16"/>
              </w:rPr>
              <w:t>. Determine oil</w:t>
            </w:r>
            <w:r w:rsidR="005E7654">
              <w:rPr>
                <w:rFonts w:ascii="Arial" w:hAnsi="Arial" w:cs="Arial"/>
                <w:b/>
                <w:sz w:val="16"/>
                <w:szCs w:val="16"/>
              </w:rPr>
              <w:t>/</w:t>
            </w:r>
            <w:r w:rsidR="00146243">
              <w:rPr>
                <w:rFonts w:ascii="Arial" w:hAnsi="Arial" w:cs="Arial"/>
                <w:b/>
                <w:sz w:val="16"/>
                <w:szCs w:val="16"/>
              </w:rPr>
              <w:t>hazardous substance fate and effect (trajectories</w:t>
            </w:r>
            <w:r w:rsidR="005E7654">
              <w:rPr>
                <w:rFonts w:ascii="Arial" w:hAnsi="Arial" w:cs="Arial"/>
                <w:b/>
                <w:sz w:val="16"/>
                <w:szCs w:val="16"/>
              </w:rPr>
              <w:t>), identify sensitive areas and develop strategies for protection.</w:t>
            </w:r>
          </w:p>
          <w:p w:rsidR="005E7654" w:rsidRDefault="00A57C7A" w:rsidP="005D3150">
            <w:pPr>
              <w:rPr>
                <w:rFonts w:ascii="Arial" w:hAnsi="Arial" w:cs="Arial"/>
                <w:b/>
                <w:sz w:val="16"/>
                <w:szCs w:val="16"/>
              </w:rPr>
            </w:pPr>
            <w:r>
              <w:rPr>
                <w:rFonts w:ascii="Arial" w:hAnsi="Arial" w:cs="Arial"/>
                <w:b/>
                <w:sz w:val="16"/>
                <w:szCs w:val="16"/>
              </w:rPr>
              <w:t>D</w:t>
            </w:r>
            <w:r w:rsidR="005E7654">
              <w:rPr>
                <w:rFonts w:ascii="Arial" w:hAnsi="Arial" w:cs="Arial"/>
                <w:b/>
                <w:sz w:val="16"/>
                <w:szCs w:val="16"/>
              </w:rPr>
              <w:t>. Protect environmentally sensitive areas including wildlife habitats, historic properties and other priority resources.</w:t>
            </w:r>
          </w:p>
          <w:p w:rsidR="005E7654" w:rsidRDefault="00A57C7A" w:rsidP="005D3150">
            <w:pPr>
              <w:rPr>
                <w:rFonts w:ascii="Arial" w:hAnsi="Arial" w:cs="Arial"/>
                <w:b/>
                <w:sz w:val="16"/>
                <w:szCs w:val="16"/>
              </w:rPr>
            </w:pPr>
            <w:r>
              <w:rPr>
                <w:rFonts w:ascii="Arial" w:hAnsi="Arial" w:cs="Arial"/>
                <w:b/>
                <w:sz w:val="16"/>
                <w:szCs w:val="16"/>
              </w:rPr>
              <w:t>E</w:t>
            </w:r>
            <w:r w:rsidR="005E7654">
              <w:rPr>
                <w:rFonts w:ascii="Arial" w:hAnsi="Arial" w:cs="Arial"/>
                <w:b/>
                <w:sz w:val="16"/>
                <w:szCs w:val="16"/>
              </w:rPr>
              <w:t>. Contain, treat, and recover spilled material from the water's surface and dischage location.</w:t>
            </w:r>
          </w:p>
          <w:p w:rsidR="005E7654" w:rsidRDefault="00A57C7A" w:rsidP="005D3150">
            <w:pPr>
              <w:rPr>
                <w:rFonts w:ascii="Arial" w:hAnsi="Arial" w:cs="Arial"/>
                <w:b/>
                <w:sz w:val="16"/>
                <w:szCs w:val="16"/>
              </w:rPr>
            </w:pPr>
            <w:r>
              <w:rPr>
                <w:rFonts w:ascii="Arial" w:hAnsi="Arial" w:cs="Arial"/>
                <w:b/>
                <w:sz w:val="16"/>
                <w:szCs w:val="16"/>
              </w:rPr>
              <w:t>F</w:t>
            </w:r>
            <w:r w:rsidR="005E7654">
              <w:rPr>
                <w:rFonts w:ascii="Arial" w:hAnsi="Arial" w:cs="Arial"/>
                <w:b/>
                <w:sz w:val="16"/>
                <w:szCs w:val="16"/>
              </w:rPr>
              <w:t>. Ensure damaged vessel/tank is stabilized to prevent further discharge</w:t>
            </w:r>
            <w:r w:rsidR="00AE2A71">
              <w:rPr>
                <w:rFonts w:ascii="Arial" w:hAnsi="Arial" w:cs="Arial"/>
                <w:b/>
                <w:sz w:val="16"/>
                <w:szCs w:val="16"/>
              </w:rPr>
              <w:t>.</w:t>
            </w:r>
          </w:p>
          <w:p w:rsidR="00AE436D" w:rsidRDefault="00A57C7A" w:rsidP="005D3150">
            <w:pPr>
              <w:rPr>
                <w:rFonts w:ascii="Arial" w:hAnsi="Arial" w:cs="Arial"/>
                <w:b/>
                <w:sz w:val="16"/>
                <w:szCs w:val="16"/>
              </w:rPr>
            </w:pPr>
            <w:r>
              <w:rPr>
                <w:rFonts w:ascii="Arial" w:hAnsi="Arial" w:cs="Arial"/>
                <w:b/>
                <w:sz w:val="16"/>
                <w:szCs w:val="16"/>
              </w:rPr>
              <w:t>G</w:t>
            </w:r>
            <w:r w:rsidR="00AE436D">
              <w:rPr>
                <w:rFonts w:ascii="Arial" w:hAnsi="Arial" w:cs="Arial"/>
                <w:b/>
                <w:sz w:val="16"/>
                <w:szCs w:val="16"/>
              </w:rPr>
              <w:t>. Miminize impacts on wildlife</w:t>
            </w:r>
            <w:r w:rsidR="00AE2A71">
              <w:rPr>
                <w:rFonts w:ascii="Arial" w:hAnsi="Arial" w:cs="Arial"/>
                <w:b/>
                <w:sz w:val="16"/>
                <w:szCs w:val="16"/>
              </w:rPr>
              <w:t>.</w:t>
            </w:r>
          </w:p>
          <w:p w:rsidR="00AE436D" w:rsidRDefault="00A57C7A" w:rsidP="005D3150">
            <w:pPr>
              <w:rPr>
                <w:rFonts w:ascii="Arial" w:hAnsi="Arial" w:cs="Arial"/>
                <w:b/>
                <w:sz w:val="16"/>
                <w:szCs w:val="16"/>
              </w:rPr>
            </w:pPr>
            <w:r>
              <w:rPr>
                <w:rFonts w:ascii="Arial" w:hAnsi="Arial" w:cs="Arial"/>
                <w:b/>
                <w:sz w:val="16"/>
                <w:szCs w:val="16"/>
              </w:rPr>
              <w:t>H</w:t>
            </w:r>
            <w:r w:rsidR="00AE436D">
              <w:rPr>
                <w:rFonts w:ascii="Arial" w:hAnsi="Arial" w:cs="Arial"/>
                <w:b/>
                <w:sz w:val="16"/>
                <w:szCs w:val="16"/>
              </w:rPr>
              <w:t xml:space="preserve">. Conduct </w:t>
            </w:r>
            <w:r w:rsidR="001F6D98">
              <w:rPr>
                <w:rFonts w:ascii="Arial" w:hAnsi="Arial" w:cs="Arial"/>
                <w:b/>
                <w:sz w:val="16"/>
                <w:szCs w:val="16"/>
              </w:rPr>
              <w:t>port</w:t>
            </w:r>
            <w:r w:rsidR="00AE436D">
              <w:rPr>
                <w:rFonts w:ascii="Arial" w:hAnsi="Arial" w:cs="Arial"/>
                <w:b/>
                <w:sz w:val="16"/>
                <w:szCs w:val="16"/>
              </w:rPr>
              <w:t xml:space="preserve"> assessment</w:t>
            </w:r>
            <w:r w:rsidR="001F6D98">
              <w:rPr>
                <w:rFonts w:ascii="Arial" w:hAnsi="Arial" w:cs="Arial"/>
                <w:b/>
                <w:sz w:val="16"/>
                <w:szCs w:val="16"/>
              </w:rPr>
              <w:t xml:space="preserve"> and establish priorities for facilitating commerce/transportation</w:t>
            </w:r>
            <w:r w:rsidR="00AE2A71">
              <w:rPr>
                <w:rFonts w:ascii="Arial" w:hAnsi="Arial" w:cs="Arial"/>
                <w:b/>
                <w:sz w:val="16"/>
                <w:szCs w:val="16"/>
              </w:rPr>
              <w:t>.</w:t>
            </w:r>
          </w:p>
          <w:p w:rsidR="001F6D98" w:rsidRDefault="00A57C7A" w:rsidP="005D3150">
            <w:pPr>
              <w:rPr>
                <w:rFonts w:ascii="Arial" w:hAnsi="Arial" w:cs="Arial"/>
                <w:b/>
                <w:sz w:val="16"/>
                <w:szCs w:val="16"/>
              </w:rPr>
            </w:pPr>
            <w:r>
              <w:rPr>
                <w:rFonts w:ascii="Arial" w:hAnsi="Arial" w:cs="Arial"/>
                <w:b/>
                <w:sz w:val="16"/>
                <w:szCs w:val="16"/>
              </w:rPr>
              <w:t>I</w:t>
            </w:r>
            <w:r w:rsidR="001F6D98">
              <w:rPr>
                <w:rFonts w:ascii="Arial" w:hAnsi="Arial" w:cs="Arial"/>
                <w:b/>
                <w:sz w:val="16"/>
                <w:szCs w:val="16"/>
              </w:rPr>
              <w:t>. Conduct an assessment and initiate shoreline cleanup efforts (when applicable).</w:t>
            </w:r>
          </w:p>
          <w:p w:rsidR="001F6D98" w:rsidRDefault="00A57C7A" w:rsidP="005D3150">
            <w:pPr>
              <w:rPr>
                <w:rFonts w:ascii="Arial" w:hAnsi="Arial" w:cs="Arial"/>
                <w:b/>
                <w:sz w:val="16"/>
                <w:szCs w:val="16"/>
              </w:rPr>
            </w:pPr>
            <w:r>
              <w:rPr>
                <w:rFonts w:ascii="Arial" w:hAnsi="Arial" w:cs="Arial"/>
                <w:b/>
                <w:sz w:val="16"/>
                <w:szCs w:val="16"/>
              </w:rPr>
              <w:t>J</w:t>
            </w:r>
            <w:r w:rsidR="001F6D98">
              <w:rPr>
                <w:rFonts w:ascii="Arial" w:hAnsi="Arial" w:cs="Arial"/>
                <w:b/>
                <w:sz w:val="16"/>
                <w:szCs w:val="16"/>
              </w:rPr>
              <w:t>. Investigate the casualty</w:t>
            </w:r>
            <w:r w:rsidR="00AE2A71">
              <w:rPr>
                <w:rFonts w:ascii="Arial" w:hAnsi="Arial" w:cs="Arial"/>
                <w:b/>
                <w:sz w:val="16"/>
                <w:szCs w:val="16"/>
              </w:rPr>
              <w:t>.</w:t>
            </w:r>
          </w:p>
          <w:p w:rsidR="005E7654" w:rsidRDefault="005E7654" w:rsidP="005D3150">
            <w:pPr>
              <w:rPr>
                <w:rFonts w:ascii="Arial" w:hAnsi="Arial" w:cs="Arial"/>
                <w:b/>
                <w:sz w:val="16"/>
                <w:szCs w:val="16"/>
              </w:rPr>
            </w:pPr>
          </w:p>
          <w:p w:rsidR="001F6D98" w:rsidRDefault="001F6D98" w:rsidP="005D3150">
            <w:pPr>
              <w:rPr>
                <w:rFonts w:ascii="Arial" w:hAnsi="Arial" w:cs="Arial"/>
                <w:b/>
                <w:sz w:val="16"/>
                <w:szCs w:val="16"/>
              </w:rPr>
            </w:pPr>
          </w:p>
          <w:p w:rsidR="005E7654" w:rsidRDefault="00AE436D" w:rsidP="005D3150">
            <w:pPr>
              <w:rPr>
                <w:rFonts w:ascii="Arial" w:hAnsi="Arial" w:cs="Arial"/>
                <w:b/>
                <w:sz w:val="16"/>
                <w:szCs w:val="16"/>
              </w:rPr>
            </w:pPr>
            <w:r>
              <w:rPr>
                <w:rFonts w:ascii="Arial" w:hAnsi="Arial" w:cs="Arial"/>
                <w:b/>
                <w:sz w:val="16"/>
                <w:szCs w:val="16"/>
              </w:rPr>
              <w:t>Management Objectives</w:t>
            </w:r>
          </w:p>
          <w:p w:rsidR="00AE436D" w:rsidRDefault="00AE436D" w:rsidP="005D3150">
            <w:pPr>
              <w:rPr>
                <w:rFonts w:ascii="Arial" w:hAnsi="Arial" w:cs="Arial"/>
                <w:b/>
                <w:sz w:val="16"/>
                <w:szCs w:val="16"/>
              </w:rPr>
            </w:pPr>
            <w:r>
              <w:rPr>
                <w:rFonts w:ascii="Arial" w:hAnsi="Arial" w:cs="Arial"/>
                <w:b/>
                <w:sz w:val="16"/>
                <w:szCs w:val="16"/>
              </w:rPr>
              <w:t>a. Promptly notify all key responders and stakeholders</w:t>
            </w:r>
            <w:r w:rsidR="00AE2A71">
              <w:rPr>
                <w:rFonts w:ascii="Arial" w:hAnsi="Arial" w:cs="Arial"/>
                <w:b/>
                <w:sz w:val="16"/>
                <w:szCs w:val="16"/>
              </w:rPr>
              <w:t>.</w:t>
            </w:r>
          </w:p>
          <w:p w:rsidR="00AE436D" w:rsidRDefault="00AE436D" w:rsidP="005D3150">
            <w:pPr>
              <w:rPr>
                <w:rFonts w:ascii="Arial" w:hAnsi="Arial" w:cs="Arial"/>
                <w:b/>
                <w:sz w:val="16"/>
                <w:szCs w:val="16"/>
              </w:rPr>
            </w:pPr>
            <w:r>
              <w:rPr>
                <w:rFonts w:ascii="Arial" w:hAnsi="Arial" w:cs="Arial"/>
                <w:b/>
                <w:sz w:val="16"/>
                <w:szCs w:val="16"/>
              </w:rPr>
              <w:t>b. Keep the public, stakeholders, and the media informed of response activities and status</w:t>
            </w:r>
            <w:r w:rsidR="00B47B78">
              <w:rPr>
                <w:rFonts w:ascii="Arial" w:hAnsi="Arial" w:cs="Arial"/>
                <w:b/>
                <w:sz w:val="16"/>
                <w:szCs w:val="16"/>
              </w:rPr>
              <w:t xml:space="preserve"> (include social media)</w:t>
            </w:r>
            <w:r w:rsidR="00AE2A71">
              <w:rPr>
                <w:rFonts w:ascii="Arial" w:hAnsi="Arial" w:cs="Arial"/>
                <w:b/>
                <w:sz w:val="16"/>
                <w:szCs w:val="16"/>
              </w:rPr>
              <w:t>.</w:t>
            </w:r>
          </w:p>
          <w:p w:rsidR="0015664F" w:rsidRDefault="0015664F" w:rsidP="005D3150">
            <w:pPr>
              <w:rPr>
                <w:rFonts w:ascii="Arial" w:hAnsi="Arial" w:cs="Arial"/>
                <w:b/>
                <w:sz w:val="16"/>
                <w:szCs w:val="16"/>
              </w:rPr>
            </w:pPr>
            <w:r>
              <w:rPr>
                <w:rFonts w:ascii="Arial" w:hAnsi="Arial" w:cs="Arial"/>
                <w:b/>
                <w:sz w:val="16"/>
                <w:szCs w:val="16"/>
              </w:rPr>
              <w:t>c. Maintain situational awareness through a systematic process</w:t>
            </w:r>
            <w:r w:rsidR="00AE2A71">
              <w:rPr>
                <w:rFonts w:ascii="Arial" w:hAnsi="Arial" w:cs="Arial"/>
                <w:b/>
                <w:sz w:val="16"/>
                <w:szCs w:val="16"/>
              </w:rPr>
              <w:t>.</w:t>
            </w:r>
          </w:p>
          <w:p w:rsidR="005E7654" w:rsidRDefault="0015664F" w:rsidP="005D3150">
            <w:pPr>
              <w:rPr>
                <w:rFonts w:ascii="Arial" w:hAnsi="Arial" w:cs="Arial"/>
                <w:b/>
                <w:sz w:val="16"/>
                <w:szCs w:val="16"/>
              </w:rPr>
            </w:pPr>
            <w:r>
              <w:rPr>
                <w:rFonts w:ascii="Arial" w:hAnsi="Arial" w:cs="Arial"/>
                <w:b/>
                <w:sz w:val="16"/>
                <w:szCs w:val="16"/>
              </w:rPr>
              <w:t>d</w:t>
            </w:r>
            <w:r w:rsidR="00AE436D">
              <w:rPr>
                <w:rFonts w:ascii="Arial" w:hAnsi="Arial" w:cs="Arial"/>
                <w:b/>
                <w:sz w:val="16"/>
                <w:szCs w:val="16"/>
              </w:rPr>
              <w:t xml:space="preserve">. </w:t>
            </w:r>
            <w:r w:rsidR="005E7654">
              <w:rPr>
                <w:rFonts w:ascii="Arial" w:hAnsi="Arial" w:cs="Arial"/>
                <w:b/>
                <w:sz w:val="16"/>
                <w:szCs w:val="16"/>
              </w:rPr>
              <w:t>Select site and standup Incident Command Post</w:t>
            </w:r>
            <w:r w:rsidR="00AE436D">
              <w:rPr>
                <w:rFonts w:ascii="Arial" w:hAnsi="Arial" w:cs="Arial"/>
                <w:b/>
                <w:sz w:val="16"/>
                <w:szCs w:val="16"/>
              </w:rPr>
              <w:t xml:space="preserve"> and other incident facilities</w:t>
            </w:r>
            <w:r w:rsidR="00AE2A71">
              <w:rPr>
                <w:rFonts w:ascii="Arial" w:hAnsi="Arial" w:cs="Arial"/>
                <w:b/>
                <w:sz w:val="16"/>
                <w:szCs w:val="16"/>
              </w:rPr>
              <w:t>.</w:t>
            </w:r>
          </w:p>
          <w:p w:rsidR="00B47B78" w:rsidRDefault="0015664F" w:rsidP="005D3150">
            <w:pPr>
              <w:rPr>
                <w:rFonts w:ascii="Arial" w:hAnsi="Arial" w:cs="Arial"/>
                <w:b/>
                <w:sz w:val="16"/>
                <w:szCs w:val="16"/>
              </w:rPr>
            </w:pPr>
            <w:r>
              <w:rPr>
                <w:rFonts w:ascii="Arial" w:hAnsi="Arial" w:cs="Arial"/>
                <w:b/>
                <w:sz w:val="16"/>
                <w:szCs w:val="16"/>
              </w:rPr>
              <w:t>e</w:t>
            </w:r>
            <w:r w:rsidR="00B47B78">
              <w:rPr>
                <w:rFonts w:ascii="Arial" w:hAnsi="Arial" w:cs="Arial"/>
                <w:b/>
                <w:sz w:val="16"/>
                <w:szCs w:val="16"/>
              </w:rPr>
              <w:t>. Establish a Volunteer Management Program and assign a coordinator (as needed).</w:t>
            </w:r>
          </w:p>
          <w:p w:rsidR="0015664F" w:rsidRDefault="0015664F" w:rsidP="005D3150">
            <w:pPr>
              <w:rPr>
                <w:rFonts w:ascii="Arial" w:hAnsi="Arial" w:cs="Arial"/>
                <w:b/>
                <w:sz w:val="16"/>
                <w:szCs w:val="16"/>
              </w:rPr>
            </w:pPr>
            <w:r>
              <w:rPr>
                <w:rFonts w:ascii="Arial" w:hAnsi="Arial" w:cs="Arial"/>
                <w:b/>
                <w:sz w:val="16"/>
                <w:szCs w:val="16"/>
              </w:rPr>
              <w:t>f. Establish and implement resource request and ordering procedures</w:t>
            </w:r>
            <w:r w:rsidR="00AE2A71">
              <w:rPr>
                <w:rFonts w:ascii="Arial" w:hAnsi="Arial" w:cs="Arial"/>
                <w:b/>
                <w:sz w:val="16"/>
                <w:szCs w:val="16"/>
              </w:rPr>
              <w:t>.</w:t>
            </w:r>
          </w:p>
          <w:p w:rsidR="0015664F" w:rsidRDefault="0015664F" w:rsidP="005D3150">
            <w:pPr>
              <w:rPr>
                <w:rFonts w:ascii="Arial" w:hAnsi="Arial" w:cs="Arial"/>
                <w:b/>
                <w:sz w:val="16"/>
                <w:szCs w:val="16"/>
              </w:rPr>
            </w:pPr>
            <w:r>
              <w:rPr>
                <w:rFonts w:ascii="Arial" w:hAnsi="Arial" w:cs="Arial"/>
                <w:b/>
                <w:sz w:val="16"/>
                <w:szCs w:val="16"/>
              </w:rPr>
              <w:t>g. Establish an incident documentation system</w:t>
            </w:r>
            <w:r w:rsidR="00AE2A71">
              <w:rPr>
                <w:rFonts w:ascii="Arial" w:hAnsi="Arial" w:cs="Arial"/>
                <w:b/>
                <w:sz w:val="16"/>
                <w:szCs w:val="16"/>
              </w:rPr>
              <w:t>.</w:t>
            </w:r>
          </w:p>
          <w:p w:rsidR="0015664F" w:rsidRDefault="0015664F" w:rsidP="005D3150">
            <w:pPr>
              <w:rPr>
                <w:rFonts w:ascii="Arial" w:hAnsi="Arial" w:cs="Arial"/>
                <w:b/>
                <w:sz w:val="16"/>
                <w:szCs w:val="16"/>
              </w:rPr>
            </w:pPr>
            <w:r>
              <w:rPr>
                <w:rFonts w:ascii="Arial" w:hAnsi="Arial" w:cs="Arial"/>
                <w:b/>
                <w:sz w:val="16"/>
                <w:szCs w:val="16"/>
              </w:rPr>
              <w:t>h. Draft required plans including safety plan, medical plan, comms plan, air sampling plan, media</w:t>
            </w:r>
            <w:r w:rsidR="001D1E33">
              <w:rPr>
                <w:rFonts w:ascii="Arial" w:hAnsi="Arial" w:cs="Arial"/>
                <w:b/>
                <w:sz w:val="16"/>
                <w:szCs w:val="16"/>
              </w:rPr>
              <w:t>/</w:t>
            </w:r>
            <w:r>
              <w:rPr>
                <w:rFonts w:ascii="Arial" w:hAnsi="Arial" w:cs="Arial"/>
                <w:b/>
                <w:sz w:val="16"/>
                <w:szCs w:val="16"/>
              </w:rPr>
              <w:t xml:space="preserve"> stakeholder engagement plan</w:t>
            </w:r>
            <w:r w:rsidR="001D1E33">
              <w:rPr>
                <w:rFonts w:ascii="Arial" w:hAnsi="Arial" w:cs="Arial"/>
                <w:b/>
                <w:sz w:val="16"/>
                <w:szCs w:val="16"/>
              </w:rPr>
              <w:t>s</w:t>
            </w:r>
            <w:r>
              <w:rPr>
                <w:rFonts w:ascii="Arial" w:hAnsi="Arial" w:cs="Arial"/>
                <w:b/>
                <w:sz w:val="16"/>
                <w:szCs w:val="16"/>
              </w:rPr>
              <w:t xml:space="preserve">, waterways management plan, waste management plan, volunteer management plan, </w:t>
            </w:r>
            <w:r w:rsidR="001D1E33">
              <w:rPr>
                <w:rFonts w:ascii="Arial" w:hAnsi="Arial" w:cs="Arial"/>
                <w:b/>
                <w:sz w:val="16"/>
                <w:szCs w:val="16"/>
              </w:rPr>
              <w:t>demob plan, messing/berthing plan</w:t>
            </w:r>
            <w:r w:rsidR="00AE2A71">
              <w:rPr>
                <w:rFonts w:ascii="Arial" w:hAnsi="Arial" w:cs="Arial"/>
                <w:b/>
                <w:sz w:val="16"/>
                <w:szCs w:val="16"/>
              </w:rPr>
              <w:t>.</w:t>
            </w:r>
          </w:p>
          <w:p w:rsidR="005D3150" w:rsidRDefault="005D3150" w:rsidP="005D3150">
            <w:pPr>
              <w:rPr>
                <w:rFonts w:ascii="Arial" w:hAnsi="Arial" w:cs="Arial"/>
                <w:b/>
                <w:sz w:val="16"/>
                <w:szCs w:val="16"/>
              </w:rPr>
            </w:pPr>
          </w:p>
          <w:p w:rsidR="005D3150" w:rsidRDefault="005D3150" w:rsidP="005D3150">
            <w:pPr>
              <w:rPr>
                <w:rFonts w:ascii="Arial" w:hAnsi="Arial" w:cs="Arial"/>
                <w:b/>
                <w:sz w:val="16"/>
                <w:szCs w:val="16"/>
              </w:rPr>
            </w:pPr>
          </w:p>
          <w:p w:rsidR="005D3150" w:rsidRDefault="005D3150" w:rsidP="005D3150">
            <w:pPr>
              <w:rPr>
                <w:rFonts w:ascii="Arial" w:hAnsi="Arial" w:cs="Arial"/>
                <w:b/>
                <w:sz w:val="16"/>
                <w:szCs w:val="16"/>
              </w:rPr>
            </w:pPr>
            <w:r>
              <w:rPr>
                <w:rFonts w:ascii="Arial" w:hAnsi="Arial" w:cs="Arial"/>
                <w:b/>
                <w:sz w:val="16"/>
                <w:szCs w:val="16"/>
              </w:rPr>
              <w:t>Other Potential Objectives (as applicable)</w:t>
            </w:r>
          </w:p>
          <w:p w:rsidR="00B47B78" w:rsidRDefault="005D3150" w:rsidP="005D3150">
            <w:pPr>
              <w:rPr>
                <w:rFonts w:ascii="Arial" w:hAnsi="Arial" w:cs="Arial"/>
                <w:b/>
                <w:sz w:val="16"/>
                <w:szCs w:val="16"/>
              </w:rPr>
            </w:pPr>
            <w:r>
              <w:rPr>
                <w:rFonts w:ascii="Arial" w:hAnsi="Arial" w:cs="Arial"/>
                <w:b/>
                <w:sz w:val="16"/>
                <w:szCs w:val="16"/>
              </w:rPr>
              <w:t>a.  Locate and evacuate all passengers and crew</w:t>
            </w:r>
            <w:r w:rsidR="00AE2A71">
              <w:rPr>
                <w:rFonts w:ascii="Arial" w:hAnsi="Arial" w:cs="Arial"/>
                <w:b/>
                <w:sz w:val="16"/>
                <w:szCs w:val="16"/>
              </w:rPr>
              <w:t>.</w:t>
            </w:r>
          </w:p>
          <w:p w:rsidR="00B47B78" w:rsidRDefault="00B47B78" w:rsidP="00B47B78">
            <w:pPr>
              <w:rPr>
                <w:rFonts w:ascii="Arial" w:hAnsi="Arial" w:cs="Arial"/>
                <w:b/>
                <w:sz w:val="16"/>
                <w:szCs w:val="16"/>
              </w:rPr>
            </w:pPr>
            <w:r>
              <w:rPr>
                <w:rFonts w:ascii="Arial" w:hAnsi="Arial" w:cs="Arial"/>
                <w:b/>
                <w:sz w:val="16"/>
                <w:szCs w:val="16"/>
              </w:rPr>
              <w:t xml:space="preserve">b. Conduct assessment and ensure </w:t>
            </w:r>
            <w:r w:rsidR="004E1D29">
              <w:rPr>
                <w:rFonts w:ascii="Arial" w:hAnsi="Arial" w:cs="Arial"/>
                <w:b/>
                <w:sz w:val="16"/>
                <w:szCs w:val="16"/>
              </w:rPr>
              <w:t xml:space="preserve">access </w:t>
            </w:r>
            <w:r>
              <w:rPr>
                <w:rFonts w:ascii="Arial" w:hAnsi="Arial" w:cs="Arial"/>
                <w:b/>
                <w:sz w:val="16"/>
                <w:szCs w:val="16"/>
              </w:rPr>
              <w:t>controls are in place to protect responders and the public</w:t>
            </w:r>
            <w:r w:rsidR="00AE2A71">
              <w:rPr>
                <w:rFonts w:ascii="Arial" w:hAnsi="Arial" w:cs="Arial"/>
                <w:b/>
                <w:sz w:val="16"/>
                <w:szCs w:val="16"/>
              </w:rPr>
              <w:t>.</w:t>
            </w:r>
          </w:p>
          <w:p w:rsidR="00B47B78" w:rsidRDefault="00B47B78" w:rsidP="00B47B78">
            <w:pPr>
              <w:rPr>
                <w:rFonts w:ascii="Arial" w:hAnsi="Arial" w:cs="Arial"/>
                <w:b/>
                <w:sz w:val="16"/>
                <w:szCs w:val="16"/>
              </w:rPr>
            </w:pPr>
            <w:r>
              <w:rPr>
                <w:rFonts w:ascii="Arial" w:hAnsi="Arial" w:cs="Arial"/>
                <w:b/>
                <w:sz w:val="16"/>
                <w:szCs w:val="16"/>
              </w:rPr>
              <w:t>c. Establish and continue enforcement of safety zones.</w:t>
            </w:r>
          </w:p>
          <w:p w:rsidR="00BA3788" w:rsidRDefault="00B47B78" w:rsidP="00B47B78">
            <w:pPr>
              <w:rPr>
                <w:rFonts w:ascii="Arial" w:hAnsi="Arial" w:cs="Arial"/>
                <w:b/>
                <w:sz w:val="16"/>
                <w:szCs w:val="16"/>
              </w:rPr>
            </w:pPr>
            <w:r>
              <w:rPr>
                <w:rFonts w:ascii="Arial" w:hAnsi="Arial" w:cs="Arial"/>
                <w:b/>
                <w:sz w:val="16"/>
                <w:szCs w:val="16"/>
              </w:rPr>
              <w:t>d. Investigate the potential for and, if feasible, use alternative technologies to support response efforts</w:t>
            </w:r>
          </w:p>
          <w:p w:rsidR="005D3150" w:rsidRDefault="00C3129D" w:rsidP="00B47B78">
            <w:pPr>
              <w:rPr>
                <w:rFonts w:ascii="Arial" w:hAnsi="Arial" w:cs="Arial"/>
                <w:b/>
                <w:sz w:val="16"/>
                <w:szCs w:val="16"/>
              </w:rPr>
            </w:pPr>
            <w:r>
              <w:rPr>
                <w:rFonts w:ascii="Arial" w:hAnsi="Arial" w:cs="Arial"/>
                <w:b/>
                <w:sz w:val="16"/>
                <w:szCs w:val="16"/>
              </w:rPr>
              <w:fldChar w:fldCharType="end"/>
            </w:r>
            <w:bookmarkEnd w:id="3"/>
          </w:p>
        </w:tc>
      </w:tr>
      <w:tr w:rsidR="005D3150">
        <w:trPr>
          <w:trHeight w:hRule="exact" w:val="3765"/>
        </w:trPr>
        <w:tc>
          <w:tcPr>
            <w:tcW w:w="10278" w:type="dxa"/>
            <w:gridSpan w:val="3"/>
            <w:tcBorders>
              <w:top w:val="single" w:sz="12" w:space="0" w:color="auto"/>
              <w:left w:val="single" w:sz="12" w:space="0" w:color="auto"/>
              <w:bottom w:val="nil"/>
              <w:right w:val="single" w:sz="12" w:space="0" w:color="auto"/>
            </w:tcBorders>
          </w:tcPr>
          <w:p w:rsidR="005D3150" w:rsidRDefault="005D3150">
            <w:pPr>
              <w:tabs>
                <w:tab w:val="left" w:pos="5220"/>
                <w:tab w:val="left" w:pos="7545"/>
              </w:tabs>
              <w:spacing w:before="60" w:after="40"/>
              <w:rPr>
                <w:rFonts w:ascii="Arial" w:hAnsi="Arial" w:cs="Arial"/>
                <w:sz w:val="16"/>
                <w:szCs w:val="16"/>
              </w:rPr>
            </w:pPr>
            <w:r>
              <w:rPr>
                <w:rFonts w:ascii="Arial" w:hAnsi="Arial" w:cs="Arial"/>
                <w:b/>
                <w:sz w:val="16"/>
                <w:szCs w:val="16"/>
              </w:rPr>
              <w:t>4.  Operational Period Command Emphasis (</w:t>
            </w:r>
            <w:r>
              <w:rPr>
                <w:rFonts w:ascii="Arial" w:hAnsi="Arial" w:cs="Arial"/>
                <w:sz w:val="16"/>
                <w:szCs w:val="16"/>
              </w:rPr>
              <w:t>Safety Message, Priorities, Key Decisions/Directions)</w:t>
            </w:r>
          </w:p>
          <w:p w:rsidR="00AE436D" w:rsidRDefault="00C3129D" w:rsidP="00AE436D">
            <w:pPr>
              <w:tabs>
                <w:tab w:val="left" w:pos="5220"/>
                <w:tab w:val="left" w:pos="7545"/>
              </w:tabs>
              <w:rPr>
                <w:rFonts w:ascii="Arial" w:hAnsi="Arial" w:cs="Arial"/>
                <w:noProof/>
                <w:sz w:val="16"/>
                <w:szCs w:val="16"/>
              </w:rPr>
            </w:pPr>
            <w:r>
              <w:rPr>
                <w:rFonts w:ascii="Arial" w:hAnsi="Arial" w:cs="Arial"/>
                <w:sz w:val="16"/>
                <w:szCs w:val="16"/>
              </w:rPr>
              <w:fldChar w:fldCharType="begin">
                <w:ffData>
                  <w:name w:val="Text59"/>
                  <w:enabled/>
                  <w:calcOnExit w:val="0"/>
                  <w:textInput/>
                </w:ffData>
              </w:fldChar>
            </w:r>
            <w:bookmarkStart w:id="4" w:name="Text59"/>
            <w:r w:rsidR="005D315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E436D">
              <w:rPr>
                <w:rFonts w:ascii="Arial" w:hAnsi="Arial" w:cs="Arial"/>
                <w:noProof/>
                <w:sz w:val="16"/>
                <w:szCs w:val="16"/>
              </w:rPr>
              <w:t>1. Identify "hot zone" and  restrict access near spill site</w:t>
            </w:r>
            <w:r w:rsidR="0015664F">
              <w:rPr>
                <w:rFonts w:ascii="Arial" w:hAnsi="Arial" w:cs="Arial"/>
                <w:noProof/>
                <w:sz w:val="16"/>
                <w:szCs w:val="16"/>
              </w:rPr>
              <w:t xml:space="preserve"> (as appropriate)</w:t>
            </w:r>
            <w:r w:rsidR="00AE2A71">
              <w:rPr>
                <w:rFonts w:ascii="Arial" w:hAnsi="Arial" w:cs="Arial"/>
                <w:noProof/>
                <w:sz w:val="16"/>
                <w:szCs w:val="16"/>
              </w:rPr>
              <w:t>.</w:t>
            </w:r>
          </w:p>
          <w:p w:rsidR="00AE436D" w:rsidRDefault="00AE436D" w:rsidP="00AE436D">
            <w:pPr>
              <w:tabs>
                <w:tab w:val="left" w:pos="5220"/>
                <w:tab w:val="left" w:pos="7545"/>
              </w:tabs>
              <w:rPr>
                <w:rFonts w:ascii="Arial" w:hAnsi="Arial" w:cs="Arial"/>
                <w:noProof/>
                <w:sz w:val="16"/>
                <w:szCs w:val="16"/>
              </w:rPr>
            </w:pPr>
            <w:r>
              <w:rPr>
                <w:rFonts w:ascii="Arial" w:hAnsi="Arial" w:cs="Arial"/>
                <w:noProof/>
                <w:sz w:val="16"/>
                <w:szCs w:val="16"/>
              </w:rPr>
              <w:t>2. Identify needed resources and submit requests (including needs for "Nighttime Operations"</w:t>
            </w:r>
            <w:r w:rsidR="00AE2A71">
              <w:rPr>
                <w:rFonts w:ascii="Arial" w:hAnsi="Arial" w:cs="Arial"/>
                <w:noProof/>
                <w:sz w:val="16"/>
                <w:szCs w:val="16"/>
              </w:rPr>
              <w:t>.</w:t>
            </w:r>
          </w:p>
          <w:p w:rsidR="0015664F" w:rsidRDefault="0015664F" w:rsidP="00AE436D">
            <w:pPr>
              <w:tabs>
                <w:tab w:val="left" w:pos="5220"/>
                <w:tab w:val="left" w:pos="7545"/>
              </w:tabs>
              <w:rPr>
                <w:rFonts w:ascii="Arial" w:hAnsi="Arial" w:cs="Arial"/>
                <w:noProof/>
                <w:sz w:val="16"/>
                <w:szCs w:val="16"/>
              </w:rPr>
            </w:pPr>
            <w:r>
              <w:rPr>
                <w:rFonts w:ascii="Arial" w:hAnsi="Arial" w:cs="Arial"/>
                <w:noProof/>
                <w:sz w:val="16"/>
                <w:szCs w:val="16"/>
              </w:rPr>
              <w:t>3. Stay safe…</w:t>
            </w:r>
          </w:p>
          <w:p w:rsidR="00F164FF" w:rsidRDefault="00F164FF" w:rsidP="00AE436D">
            <w:pPr>
              <w:tabs>
                <w:tab w:val="left" w:pos="5220"/>
                <w:tab w:val="left" w:pos="7545"/>
              </w:tabs>
              <w:rPr>
                <w:rFonts w:ascii="Arial" w:hAnsi="Arial" w:cs="Arial"/>
                <w:noProof/>
                <w:sz w:val="16"/>
                <w:szCs w:val="16"/>
              </w:rPr>
            </w:pPr>
          </w:p>
          <w:p w:rsidR="00F164FF" w:rsidRDefault="00F164FF" w:rsidP="00AE436D">
            <w:pPr>
              <w:tabs>
                <w:tab w:val="left" w:pos="5220"/>
                <w:tab w:val="left" w:pos="7545"/>
              </w:tabs>
              <w:rPr>
                <w:rFonts w:ascii="Arial" w:hAnsi="Arial" w:cs="Arial"/>
                <w:noProof/>
                <w:sz w:val="16"/>
                <w:szCs w:val="16"/>
              </w:rPr>
            </w:pPr>
          </w:p>
          <w:p w:rsidR="00F164FF" w:rsidRDefault="00F164FF" w:rsidP="00AE436D">
            <w:pPr>
              <w:tabs>
                <w:tab w:val="left" w:pos="5220"/>
                <w:tab w:val="left" w:pos="7545"/>
              </w:tabs>
              <w:rPr>
                <w:rFonts w:ascii="Arial" w:hAnsi="Arial" w:cs="Arial"/>
                <w:noProof/>
                <w:sz w:val="16"/>
                <w:szCs w:val="16"/>
              </w:rPr>
            </w:pPr>
            <w:r>
              <w:rPr>
                <w:rFonts w:ascii="Arial" w:hAnsi="Arial" w:cs="Arial"/>
                <w:noProof/>
                <w:sz w:val="16"/>
                <w:szCs w:val="16"/>
              </w:rPr>
              <w:t>Safety Message</w:t>
            </w:r>
          </w:p>
          <w:p w:rsidR="00F164FF" w:rsidRDefault="00F164FF" w:rsidP="00AE436D">
            <w:pPr>
              <w:tabs>
                <w:tab w:val="left" w:pos="5220"/>
                <w:tab w:val="left" w:pos="7545"/>
              </w:tabs>
              <w:rPr>
                <w:rFonts w:ascii="Arial" w:hAnsi="Arial" w:cs="Arial"/>
                <w:noProof/>
                <w:sz w:val="16"/>
                <w:szCs w:val="16"/>
              </w:rPr>
            </w:pPr>
            <w:r>
              <w:rPr>
                <w:rFonts w:ascii="Arial" w:hAnsi="Arial" w:cs="Arial"/>
                <w:noProof/>
                <w:sz w:val="16"/>
                <w:szCs w:val="16"/>
              </w:rPr>
              <w:t>No phase of the operation takes precedence over the safety and health of response personnel and the public.  Ensure all response personnel receive initial safety briefings, have appropriate PPE, and have the requisite training.  Ensure daily Work Assignments (ICS 204s) document specific safety concerns and pre-job safety meetings are conducted for all sites.  Immediately report all accidents.</w:t>
            </w:r>
          </w:p>
          <w:p w:rsidR="005D3150" w:rsidRDefault="00C3129D" w:rsidP="00AE436D">
            <w:pPr>
              <w:tabs>
                <w:tab w:val="left" w:pos="5220"/>
                <w:tab w:val="left" w:pos="7545"/>
              </w:tabs>
              <w:rPr>
                <w:rFonts w:ascii="Arial" w:hAnsi="Arial" w:cs="Arial"/>
                <w:sz w:val="16"/>
                <w:szCs w:val="16"/>
              </w:rPr>
            </w:pPr>
            <w:r>
              <w:rPr>
                <w:rFonts w:ascii="Arial" w:hAnsi="Arial" w:cs="Arial"/>
                <w:sz w:val="16"/>
                <w:szCs w:val="16"/>
              </w:rPr>
              <w:fldChar w:fldCharType="end"/>
            </w:r>
            <w:bookmarkEnd w:id="4"/>
          </w:p>
        </w:tc>
      </w:tr>
      <w:tr w:rsidR="005D31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4"/>
        </w:trPr>
        <w:tc>
          <w:tcPr>
            <w:tcW w:w="10278" w:type="dxa"/>
            <w:gridSpan w:val="3"/>
            <w:tcBorders>
              <w:top w:val="nil"/>
            </w:tcBorders>
          </w:tcPr>
          <w:p w:rsidR="005D3150" w:rsidRDefault="005D3150">
            <w:pPr>
              <w:spacing w:before="20" w:after="40"/>
              <w:rPr>
                <w:rFonts w:ascii="Arial" w:hAnsi="Arial" w:cs="Arial"/>
                <w:b/>
                <w:sz w:val="16"/>
                <w:szCs w:val="16"/>
              </w:rPr>
            </w:pPr>
            <w:r>
              <w:rPr>
                <w:rFonts w:ascii="Arial" w:hAnsi="Arial" w:cs="Arial"/>
                <w:b/>
                <w:sz w:val="16"/>
                <w:szCs w:val="16"/>
              </w:rPr>
              <w:t xml:space="preserve">Approved Site Safety Plan Located at: </w:t>
            </w:r>
            <w:r w:rsidR="00C3129D">
              <w:rPr>
                <w:rFonts w:ascii="Arial" w:hAnsi="Arial" w:cs="Arial"/>
                <w:sz w:val="16"/>
                <w:szCs w:val="16"/>
              </w:rPr>
              <w:fldChar w:fldCharType="begin">
                <w:ffData>
                  <w:name w:val="Text58"/>
                  <w:enabled/>
                  <w:calcOnExit w:val="0"/>
                  <w:textInput/>
                </w:ffData>
              </w:fldChar>
            </w:r>
            <w:bookmarkStart w:id="5" w:name="Text58"/>
            <w:r>
              <w:rPr>
                <w:rFonts w:ascii="Arial" w:hAnsi="Arial" w:cs="Arial"/>
                <w:sz w:val="16"/>
                <w:szCs w:val="16"/>
              </w:rPr>
              <w:instrText xml:space="preserve"> FORMTEXT </w:instrText>
            </w:r>
            <w:r w:rsidR="00C3129D">
              <w:rPr>
                <w:rFonts w:ascii="Arial" w:hAnsi="Arial" w:cs="Arial"/>
                <w:sz w:val="16"/>
                <w:szCs w:val="16"/>
              </w:rPr>
            </w:r>
            <w:r w:rsidR="00C3129D">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C3129D">
              <w:rPr>
                <w:rFonts w:ascii="Arial" w:hAnsi="Arial" w:cs="Arial"/>
                <w:sz w:val="16"/>
                <w:szCs w:val="16"/>
              </w:rPr>
              <w:fldChar w:fldCharType="end"/>
            </w:r>
            <w:bookmarkEnd w:id="5"/>
          </w:p>
        </w:tc>
      </w:tr>
      <w:tr w:rsidR="005D315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15"/>
        </w:trPr>
        <w:tc>
          <w:tcPr>
            <w:tcW w:w="10278" w:type="dxa"/>
            <w:gridSpan w:val="3"/>
          </w:tcPr>
          <w:p w:rsidR="005D3150" w:rsidRDefault="005D3150">
            <w:pPr>
              <w:tabs>
                <w:tab w:val="left" w:pos="7200"/>
              </w:tabs>
              <w:spacing w:before="20"/>
              <w:rPr>
                <w:rFonts w:ascii="Arial" w:hAnsi="Arial" w:cs="Arial"/>
                <w:b/>
                <w:sz w:val="16"/>
                <w:szCs w:val="16"/>
              </w:rPr>
            </w:pPr>
            <w:r>
              <w:rPr>
                <w:rFonts w:ascii="Arial" w:hAnsi="Arial" w:cs="Arial"/>
                <w:b/>
                <w:sz w:val="16"/>
                <w:szCs w:val="16"/>
              </w:rPr>
              <w:t>5. Prepared by: (Planning Section Chief)</w:t>
            </w:r>
            <w:r>
              <w:rPr>
                <w:rFonts w:ascii="Arial" w:hAnsi="Arial" w:cs="Arial"/>
                <w:b/>
                <w:sz w:val="16"/>
                <w:szCs w:val="16"/>
              </w:rPr>
              <w:tab/>
              <w:t xml:space="preserve">Date/Time </w:t>
            </w:r>
          </w:p>
          <w:p w:rsidR="005D3150" w:rsidRDefault="005D3150">
            <w:pPr>
              <w:tabs>
                <w:tab w:val="left" w:pos="7200"/>
              </w:tabs>
              <w:spacing w:before="20"/>
              <w:rPr>
                <w:rFonts w:ascii="Arial" w:hAnsi="Arial" w:cs="Arial"/>
                <w:sz w:val="16"/>
                <w:szCs w:val="16"/>
              </w:rPr>
            </w:pPr>
            <w:r>
              <w:rPr>
                <w:rFonts w:ascii="Arial" w:hAnsi="Arial" w:cs="Arial"/>
                <w:b/>
                <w:sz w:val="16"/>
                <w:szCs w:val="16"/>
              </w:rPr>
              <w:t xml:space="preserve"> </w:t>
            </w:r>
            <w:r w:rsidR="00C3129D">
              <w:rPr>
                <w:rFonts w:ascii="Arial" w:hAnsi="Arial" w:cs="Arial"/>
                <w:b/>
                <w:sz w:val="16"/>
                <w:szCs w:val="16"/>
              </w:rPr>
              <w:fldChar w:fldCharType="begin">
                <w:ffData>
                  <w:name w:val="Text66"/>
                  <w:enabled/>
                  <w:calcOnExit w:val="0"/>
                  <w:textInput/>
                </w:ffData>
              </w:fldChar>
            </w:r>
            <w:bookmarkStart w:id="6" w:name="Text66"/>
            <w:r>
              <w:rPr>
                <w:rFonts w:ascii="Arial" w:hAnsi="Arial" w:cs="Arial"/>
                <w:b/>
                <w:sz w:val="16"/>
                <w:szCs w:val="16"/>
              </w:rPr>
              <w:instrText xml:space="preserve"> FORMTEXT </w:instrText>
            </w:r>
            <w:r w:rsidR="00C3129D">
              <w:rPr>
                <w:rFonts w:ascii="Arial" w:hAnsi="Arial" w:cs="Arial"/>
                <w:b/>
                <w:sz w:val="16"/>
                <w:szCs w:val="16"/>
              </w:rPr>
            </w:r>
            <w:r w:rsidR="00C3129D">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00C3129D">
              <w:rPr>
                <w:rFonts w:ascii="Arial" w:hAnsi="Arial" w:cs="Arial"/>
                <w:b/>
                <w:sz w:val="16"/>
                <w:szCs w:val="16"/>
              </w:rPr>
              <w:fldChar w:fldCharType="end"/>
            </w:r>
            <w:bookmarkEnd w:id="6"/>
            <w:r>
              <w:rPr>
                <w:rFonts w:ascii="Arial" w:hAnsi="Arial" w:cs="Arial"/>
                <w:b/>
                <w:sz w:val="16"/>
                <w:szCs w:val="16"/>
              </w:rPr>
              <w:tab/>
            </w:r>
            <w:r w:rsidR="00C3129D">
              <w:rPr>
                <w:rFonts w:ascii="Arial" w:hAnsi="Arial" w:cs="Arial"/>
                <w:b/>
                <w:sz w:val="16"/>
                <w:szCs w:val="16"/>
              </w:rPr>
              <w:fldChar w:fldCharType="begin">
                <w:ffData>
                  <w:name w:val="Text67"/>
                  <w:enabled/>
                  <w:calcOnExit w:val="0"/>
                  <w:textInput/>
                </w:ffData>
              </w:fldChar>
            </w:r>
            <w:bookmarkStart w:id="7" w:name="Text67"/>
            <w:r>
              <w:rPr>
                <w:rFonts w:ascii="Arial" w:hAnsi="Arial" w:cs="Arial"/>
                <w:b/>
                <w:sz w:val="16"/>
                <w:szCs w:val="16"/>
              </w:rPr>
              <w:instrText xml:space="preserve"> FORMTEXT </w:instrText>
            </w:r>
            <w:r w:rsidR="00C3129D">
              <w:rPr>
                <w:rFonts w:ascii="Arial" w:hAnsi="Arial" w:cs="Arial"/>
                <w:b/>
                <w:sz w:val="16"/>
                <w:szCs w:val="16"/>
              </w:rPr>
            </w:r>
            <w:r w:rsidR="00C3129D">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sidR="00C3129D">
              <w:rPr>
                <w:rFonts w:ascii="Arial" w:hAnsi="Arial" w:cs="Arial"/>
                <w:b/>
                <w:sz w:val="16"/>
                <w:szCs w:val="16"/>
              </w:rPr>
              <w:fldChar w:fldCharType="end"/>
            </w:r>
            <w:bookmarkEnd w:id="7"/>
          </w:p>
        </w:tc>
      </w:tr>
    </w:tbl>
    <w:p w:rsidR="005D3150" w:rsidRDefault="005D3150">
      <w:pPr>
        <w:tabs>
          <w:tab w:val="left" w:pos="6285"/>
        </w:tabs>
        <w:rPr>
          <w:rFonts w:ascii="Arial" w:hAnsi="Arial" w:cs="Arial"/>
          <w:sz w:val="16"/>
          <w:szCs w:val="16"/>
        </w:rPr>
      </w:pPr>
      <w:r>
        <w:rPr>
          <w:rFonts w:ascii="Arial" w:hAnsi="Arial" w:cs="Arial"/>
          <w:sz w:val="16"/>
          <w:szCs w:val="16"/>
        </w:rPr>
        <w:tab/>
      </w:r>
    </w:p>
    <w:p w:rsidR="005D3150" w:rsidRDefault="005D3150">
      <w:pPr>
        <w:autoSpaceDE w:val="0"/>
        <w:autoSpaceDN w:val="0"/>
        <w:adjustRightInd w:val="0"/>
        <w:rPr>
          <w:rFonts w:ascii="Arial" w:hAnsi="Arial" w:cs="Arial"/>
          <w:b/>
          <w:bCs/>
          <w:sz w:val="20"/>
        </w:rPr>
      </w:pPr>
      <w:r>
        <w:rPr>
          <w:rFonts w:ascii="Arial" w:hAnsi="Arial" w:cs="Arial"/>
          <w:sz w:val="16"/>
          <w:szCs w:val="16"/>
        </w:rPr>
        <w:br w:type="page"/>
      </w:r>
      <w:r>
        <w:rPr>
          <w:rFonts w:ascii="Arial" w:hAnsi="Arial" w:cs="Arial"/>
          <w:b/>
          <w:bCs/>
          <w:sz w:val="20"/>
        </w:rPr>
        <w:lastRenderedPageBreak/>
        <w:t>INCIDENT OBJECTIVES (ICS 202-CG)</w:t>
      </w:r>
    </w:p>
    <w:p w:rsidR="005D3150" w:rsidRDefault="005D3150">
      <w:pPr>
        <w:autoSpaceDE w:val="0"/>
        <w:autoSpaceDN w:val="0"/>
        <w:adjustRightInd w:val="0"/>
        <w:rPr>
          <w:rFonts w:ascii="Arial" w:hAnsi="Arial" w:cs="Arial"/>
          <w:b/>
          <w:bCs/>
          <w:sz w:val="20"/>
        </w:rPr>
      </w:pPr>
    </w:p>
    <w:p w:rsidR="005D3150" w:rsidRDefault="005D3150">
      <w:pPr>
        <w:autoSpaceDE w:val="0"/>
        <w:autoSpaceDN w:val="0"/>
        <w:adjustRightInd w:val="0"/>
        <w:rPr>
          <w:rFonts w:ascii="Arial" w:hAnsi="Arial" w:cs="Arial"/>
          <w:sz w:val="20"/>
        </w:rPr>
      </w:pPr>
      <w:proofErr w:type="gramStart"/>
      <w:r>
        <w:rPr>
          <w:rFonts w:ascii="Arial" w:hAnsi="Arial" w:cs="Arial"/>
          <w:b/>
          <w:bCs/>
          <w:sz w:val="20"/>
        </w:rPr>
        <w:t>Purpose.</w:t>
      </w:r>
      <w:proofErr w:type="gramEnd"/>
      <w:r>
        <w:rPr>
          <w:rFonts w:ascii="Arial" w:hAnsi="Arial" w:cs="Arial"/>
          <w:b/>
          <w:bCs/>
          <w:sz w:val="20"/>
        </w:rPr>
        <w:t xml:space="preserve"> </w:t>
      </w:r>
      <w:r>
        <w:rPr>
          <w:rFonts w:ascii="Arial" w:hAnsi="Arial" w:cs="Arial"/>
          <w:sz w:val="20"/>
        </w:rPr>
        <w:t xml:space="preserve">The Incident Objectives form describes the basic incident strategy, control objectives, command emphasis/priorities, and safety considerations for use during the next operational period. </w:t>
      </w:r>
    </w:p>
    <w:p w:rsidR="005D3150" w:rsidRDefault="005D3150">
      <w:pPr>
        <w:autoSpaceDE w:val="0"/>
        <w:autoSpaceDN w:val="0"/>
        <w:adjustRightInd w:val="0"/>
        <w:rPr>
          <w:rFonts w:ascii="Arial" w:hAnsi="Arial" w:cs="Arial"/>
          <w:sz w:val="20"/>
        </w:rPr>
      </w:pPr>
    </w:p>
    <w:p w:rsidR="005D3150" w:rsidRDefault="005D3150">
      <w:pPr>
        <w:autoSpaceDE w:val="0"/>
        <w:autoSpaceDN w:val="0"/>
        <w:adjustRightInd w:val="0"/>
        <w:rPr>
          <w:rFonts w:ascii="Arial" w:hAnsi="Arial" w:cs="Arial"/>
          <w:sz w:val="20"/>
        </w:rPr>
      </w:pPr>
      <w:proofErr w:type="gramStart"/>
      <w:r>
        <w:rPr>
          <w:rFonts w:ascii="Arial" w:hAnsi="Arial" w:cs="Arial"/>
          <w:b/>
          <w:bCs/>
          <w:sz w:val="20"/>
        </w:rPr>
        <w:t>Preparation.</w:t>
      </w:r>
      <w:proofErr w:type="gramEnd"/>
      <w:r>
        <w:rPr>
          <w:rFonts w:ascii="Arial" w:hAnsi="Arial" w:cs="Arial"/>
          <w:b/>
          <w:bCs/>
          <w:sz w:val="20"/>
        </w:rPr>
        <w:t xml:space="preserve"> </w:t>
      </w:r>
      <w:r>
        <w:rPr>
          <w:rFonts w:ascii="Arial" w:hAnsi="Arial" w:cs="Arial"/>
          <w:sz w:val="20"/>
        </w:rPr>
        <w:t>The Incident Objectives form is completed by the Planning Section following each Command and General Staff Meeting conducted in preparing the Incident Action Plan.</w:t>
      </w:r>
    </w:p>
    <w:p w:rsidR="005D3150" w:rsidRDefault="005D3150">
      <w:pPr>
        <w:autoSpaceDE w:val="0"/>
        <w:autoSpaceDN w:val="0"/>
        <w:adjustRightInd w:val="0"/>
        <w:rPr>
          <w:rFonts w:ascii="Arial" w:hAnsi="Arial" w:cs="Arial"/>
          <w:sz w:val="20"/>
        </w:rPr>
      </w:pPr>
    </w:p>
    <w:p w:rsidR="005D3150" w:rsidRDefault="005D3150">
      <w:pPr>
        <w:autoSpaceDE w:val="0"/>
        <w:autoSpaceDN w:val="0"/>
        <w:adjustRightInd w:val="0"/>
        <w:rPr>
          <w:rFonts w:ascii="Arial" w:hAnsi="Arial" w:cs="Arial"/>
          <w:sz w:val="20"/>
        </w:rPr>
      </w:pPr>
      <w:proofErr w:type="gramStart"/>
      <w:r>
        <w:rPr>
          <w:rFonts w:ascii="Arial" w:hAnsi="Arial" w:cs="Arial"/>
          <w:b/>
          <w:bCs/>
          <w:sz w:val="20"/>
        </w:rPr>
        <w:t>Distribution.</w:t>
      </w:r>
      <w:proofErr w:type="gramEnd"/>
      <w:r>
        <w:rPr>
          <w:rFonts w:ascii="Arial" w:hAnsi="Arial" w:cs="Arial"/>
          <w:b/>
          <w:bCs/>
          <w:sz w:val="20"/>
        </w:rPr>
        <w:t xml:space="preserve"> </w:t>
      </w:r>
      <w:r>
        <w:rPr>
          <w:rFonts w:ascii="Arial" w:hAnsi="Arial" w:cs="Arial"/>
          <w:sz w:val="20"/>
        </w:rPr>
        <w:t>The Incident Objectives form will be reproduced with the IAP and given to all supervisory personnel at the Section, Branch, Division/Group, and Unit levels. All completed original forms MUST be given to the Documentation Unit.</w:t>
      </w:r>
    </w:p>
    <w:p w:rsidR="005D3150" w:rsidRDefault="005D3150">
      <w:pPr>
        <w:autoSpaceDE w:val="0"/>
        <w:autoSpaceDN w:val="0"/>
        <w:adjustRightInd w:val="0"/>
        <w:rPr>
          <w:rFonts w:ascii="Arial" w:hAnsi="Arial" w:cs="Arial"/>
          <w:sz w:val="20"/>
        </w:rPr>
      </w:pPr>
    </w:p>
    <w:p w:rsidR="005D3150" w:rsidRDefault="005D3150">
      <w:pPr>
        <w:tabs>
          <w:tab w:val="left" w:pos="720"/>
          <w:tab w:val="left" w:pos="2880"/>
        </w:tabs>
        <w:autoSpaceDE w:val="0"/>
        <w:autoSpaceDN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2.</w:t>
      </w:r>
      <w:r>
        <w:rPr>
          <w:rFonts w:ascii="Arial" w:hAnsi="Arial" w:cs="Arial"/>
          <w:sz w:val="20"/>
        </w:rPr>
        <w:tab/>
        <w:t>Operational Period</w:t>
      </w:r>
      <w:r>
        <w:rPr>
          <w:rFonts w:ascii="Arial" w:hAnsi="Arial" w:cs="Arial"/>
          <w:sz w:val="20"/>
        </w:rPr>
        <w:tab/>
        <w:t>Enter the time interval for which the form applies. Record the start and end date and time.</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3.</w:t>
      </w:r>
      <w:r>
        <w:rPr>
          <w:rFonts w:ascii="Arial" w:hAnsi="Arial" w:cs="Arial"/>
          <w:sz w:val="20"/>
        </w:rPr>
        <w:tab/>
        <w:t xml:space="preserve">Objective(s) </w:t>
      </w:r>
      <w:r>
        <w:rPr>
          <w:rFonts w:ascii="Arial" w:hAnsi="Arial" w:cs="Arial"/>
          <w:sz w:val="20"/>
        </w:rPr>
        <w:tab/>
        <w:t>Enter clear, concise statements of the objectives for managing the response. These objectives are for the incident response for this operational period and for the duration of the incident. Include alternatives.</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4.</w:t>
      </w:r>
      <w:r>
        <w:rPr>
          <w:rFonts w:ascii="Arial" w:hAnsi="Arial" w:cs="Arial"/>
          <w:sz w:val="20"/>
        </w:rPr>
        <w:tab/>
        <w:t>Operational Period</w:t>
      </w:r>
      <w:r>
        <w:rPr>
          <w:rFonts w:ascii="Arial" w:hAnsi="Arial" w:cs="Arial"/>
          <w:sz w:val="20"/>
        </w:rPr>
        <w:tab/>
        <w:t xml:space="preserve">Enter clear, concise statements for safety message, priorities, </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Command Emphasis</w:t>
      </w:r>
      <w:r>
        <w:rPr>
          <w:rFonts w:ascii="Arial" w:hAnsi="Arial" w:cs="Arial"/>
          <w:sz w:val="20"/>
        </w:rPr>
        <w:tab/>
        <w:t>and key command emphasis/decisions/directions.  Enter information such as known safety hazards and specific precautions to be observed during this operational period. If available, a safety message should be referenced and attached. At the bottom of this box, enter the location where approved Site Safety Plan is available for review.</w:t>
      </w:r>
    </w:p>
    <w:p w:rsidR="005D3150" w:rsidRDefault="005D3150">
      <w:pPr>
        <w:tabs>
          <w:tab w:val="left" w:pos="720"/>
          <w:tab w:val="left" w:pos="2880"/>
        </w:tabs>
        <w:autoSpaceDE w:val="0"/>
        <w:autoSpaceDN w:val="0"/>
        <w:adjustRightInd w:val="0"/>
        <w:ind w:left="2880" w:hanging="2880"/>
        <w:rPr>
          <w:rFonts w:ascii="Arial" w:hAnsi="Arial" w:cs="Arial"/>
          <w:sz w:val="20"/>
        </w:rPr>
      </w:pP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Site Safety Plan</w:t>
      </w:r>
      <w:r>
        <w:rPr>
          <w:rFonts w:ascii="Arial" w:hAnsi="Arial" w:cs="Arial"/>
          <w:sz w:val="20"/>
        </w:rPr>
        <w:tab/>
        <w:t>Note location of the approved Site Safety Plan.</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5.</w:t>
      </w:r>
      <w:r>
        <w:rPr>
          <w:rFonts w:ascii="Arial" w:hAnsi="Arial" w:cs="Arial"/>
          <w:sz w:val="20"/>
        </w:rPr>
        <w:tab/>
        <w:t xml:space="preserve">Prepared </w:t>
      </w:r>
      <w:proofErr w:type="gramStart"/>
      <w:r>
        <w:rPr>
          <w:rFonts w:ascii="Arial" w:hAnsi="Arial" w:cs="Arial"/>
          <w:sz w:val="20"/>
        </w:rPr>
        <w:t>By</w:t>
      </w:r>
      <w:proofErr w:type="gramEnd"/>
      <w:r>
        <w:rPr>
          <w:rFonts w:ascii="Arial" w:hAnsi="Arial" w:cs="Arial"/>
          <w:sz w:val="20"/>
        </w:rPr>
        <w:tab/>
        <w:t>Enter the name of the Planning Section Chief completing the form.</w:t>
      </w: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Date/Time</w:t>
      </w:r>
      <w:r>
        <w:rPr>
          <w:rFonts w:ascii="Arial" w:hAnsi="Arial" w:cs="Arial"/>
          <w:sz w:val="20"/>
        </w:rPr>
        <w:tab/>
        <w:t xml:space="preserve">Enter date (month, day, </w:t>
      </w:r>
      <w:proofErr w:type="gramStart"/>
      <w:r>
        <w:rPr>
          <w:rFonts w:ascii="Arial" w:hAnsi="Arial" w:cs="Arial"/>
          <w:sz w:val="20"/>
        </w:rPr>
        <w:t>year</w:t>
      </w:r>
      <w:proofErr w:type="gramEnd"/>
      <w:r>
        <w:rPr>
          <w:rFonts w:ascii="Arial" w:hAnsi="Arial" w:cs="Arial"/>
          <w:sz w:val="20"/>
        </w:rPr>
        <w:t>) and time prepared (24-hour clock).</w:t>
      </w:r>
    </w:p>
    <w:p w:rsidR="005D3150" w:rsidRDefault="005D3150">
      <w:pPr>
        <w:tabs>
          <w:tab w:val="left" w:pos="720"/>
          <w:tab w:val="left" w:pos="2880"/>
        </w:tabs>
        <w:autoSpaceDE w:val="0"/>
        <w:autoSpaceDN w:val="0"/>
        <w:adjustRightInd w:val="0"/>
        <w:ind w:left="2880" w:hanging="2880"/>
        <w:rPr>
          <w:rFonts w:ascii="Arial" w:hAnsi="Arial" w:cs="Arial"/>
          <w:sz w:val="20"/>
        </w:rPr>
      </w:pPr>
    </w:p>
    <w:p w:rsidR="005D3150" w:rsidRDefault="005D3150">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 xml:space="preserve">NOTE: ICS 202-CG, Incident Objectives, serves as part of the Incident Action Plan (IAP) </w:t>
      </w:r>
    </w:p>
    <w:p w:rsidR="005D3150" w:rsidRDefault="005D3150">
      <w:pPr>
        <w:tabs>
          <w:tab w:val="left" w:pos="720"/>
          <w:tab w:val="left" w:pos="2880"/>
        </w:tabs>
        <w:ind w:left="2880" w:hanging="2880"/>
      </w:pPr>
    </w:p>
    <w:p w:rsidR="005D3150" w:rsidRDefault="005D3150">
      <w:pPr>
        <w:tabs>
          <w:tab w:val="left" w:pos="6285"/>
        </w:tabs>
        <w:rPr>
          <w:rFonts w:ascii="Arial" w:hAnsi="Arial" w:cs="Arial"/>
          <w:sz w:val="16"/>
          <w:szCs w:val="16"/>
        </w:rPr>
      </w:pPr>
    </w:p>
    <w:sectPr w:rsidR="005D3150" w:rsidSect="00E04AB3">
      <w:footerReference w:type="default" r:id="rId6"/>
      <w:pgSz w:w="12240" w:h="15840" w:code="1"/>
      <w:pgMar w:top="1152" w:right="1008" w:bottom="1152"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C7A" w:rsidRDefault="00A57C7A">
      <w:r>
        <w:separator/>
      </w:r>
    </w:p>
  </w:endnote>
  <w:endnote w:type="continuationSeparator" w:id="0">
    <w:p w:rsidR="00A57C7A" w:rsidRDefault="00A57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7A" w:rsidRDefault="00A57C7A">
    <w:pPr>
      <w:pStyle w:val="Footer"/>
      <w:pBdr>
        <w:top w:val="single" w:sz="12" w:space="1" w:color="auto"/>
      </w:pBdr>
    </w:pPr>
    <w:r>
      <w:rPr>
        <w:rFonts w:ascii="Arial" w:hAnsi="Arial" w:cs="Arial"/>
        <w:sz w:val="20"/>
      </w:rPr>
      <w:t>INCIDENT OBJECTIVES</w:t>
    </w:r>
    <w:r>
      <w:rPr>
        <w:rFonts w:ascii="Arial" w:hAnsi="Arial" w:cs="Arial"/>
        <w:sz w:val="20"/>
      </w:rPr>
      <w:tab/>
      <w:t xml:space="preserve">                                                                                                       ICS 202-CG (Rev 4/04)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C7A" w:rsidRDefault="00A57C7A">
      <w:r>
        <w:separator/>
      </w:r>
    </w:p>
  </w:footnote>
  <w:footnote w:type="continuationSeparator" w:id="0">
    <w:p w:rsidR="00A57C7A" w:rsidRDefault="00A57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D3150"/>
    <w:rsid w:val="00146243"/>
    <w:rsid w:val="0015664F"/>
    <w:rsid w:val="00156B68"/>
    <w:rsid w:val="001D1E33"/>
    <w:rsid w:val="001F6D98"/>
    <w:rsid w:val="004E1D29"/>
    <w:rsid w:val="005D3150"/>
    <w:rsid w:val="005E7654"/>
    <w:rsid w:val="00776077"/>
    <w:rsid w:val="009529CA"/>
    <w:rsid w:val="00A57C7A"/>
    <w:rsid w:val="00AE2A71"/>
    <w:rsid w:val="00AE436D"/>
    <w:rsid w:val="00B47B78"/>
    <w:rsid w:val="00BA3788"/>
    <w:rsid w:val="00C3129D"/>
    <w:rsid w:val="00C9480E"/>
    <w:rsid w:val="00E04099"/>
    <w:rsid w:val="00E04AB3"/>
    <w:rsid w:val="00F164FF"/>
    <w:rsid w:val="00FC3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A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04AB3"/>
    <w:pPr>
      <w:tabs>
        <w:tab w:val="center" w:pos="4320"/>
        <w:tab w:val="right" w:pos="8640"/>
      </w:tabs>
    </w:pPr>
  </w:style>
  <w:style w:type="paragraph" w:styleId="Footer">
    <w:name w:val="footer"/>
    <w:basedOn w:val="Normal"/>
    <w:semiHidden/>
    <w:rsid w:val="00E04AB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SCOO461</dc:creator>
  <cp:lastModifiedBy>WWBriggs</cp:lastModifiedBy>
  <cp:revision>2</cp:revision>
  <cp:lastPrinted>2004-07-23T14:21:00Z</cp:lastPrinted>
  <dcterms:created xsi:type="dcterms:W3CDTF">2017-10-04T18:20:00Z</dcterms:created>
  <dcterms:modified xsi:type="dcterms:W3CDTF">2017-10-04T18:20:00Z</dcterms:modified>
</cp:coreProperties>
</file>

<file path=docProps/custom.xml><?xml version="1.0" encoding="utf-8"?>
<Properties xmlns="http://schemas.openxmlformats.org/officeDocument/2006/custom-properties" xmlns:vt="http://schemas.openxmlformats.org/officeDocument/2006/docPropsVTypes"/>
</file>