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1F5C" w14:textId="77777777" w:rsidR="00A80854" w:rsidRDefault="00A80854" w:rsidP="008C52B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Maine Department of Environmental Protection</w:t>
      </w:r>
    </w:p>
    <w:p w14:paraId="174DCFB6" w14:textId="2B6C5E73" w:rsidR="008C52B9" w:rsidRDefault="004574A9" w:rsidP="008C52B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Study </w:t>
      </w:r>
      <w:r w:rsidR="008C52B9" w:rsidRPr="0077332D">
        <w:rPr>
          <w:rFonts w:ascii="Times New Roman" w:hAnsi="Times New Roman"/>
        </w:rPr>
        <w:t>Request</w:t>
      </w:r>
    </w:p>
    <w:p w14:paraId="1F2630F1" w14:textId="5AF7BF2C" w:rsidR="00A80854" w:rsidRDefault="009443EE" w:rsidP="008C52B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Lowell Tannery</w:t>
      </w:r>
      <w:r w:rsidR="00A80854">
        <w:rPr>
          <w:rFonts w:ascii="Times New Roman" w:hAnsi="Times New Roman"/>
        </w:rPr>
        <w:t xml:space="preserve"> Hydropower Project (FERC</w:t>
      </w:r>
      <w:r w:rsidR="00986B78">
        <w:rPr>
          <w:rFonts w:ascii="Times New Roman" w:hAnsi="Times New Roman"/>
        </w:rPr>
        <w:t xml:space="preserve"> No.</w:t>
      </w:r>
      <w:r>
        <w:rPr>
          <w:rFonts w:ascii="Times New Roman" w:hAnsi="Times New Roman"/>
        </w:rPr>
        <w:t xml:space="preserve"> 4202</w:t>
      </w:r>
      <w:r w:rsidR="00A80854">
        <w:rPr>
          <w:rFonts w:ascii="Times New Roman" w:hAnsi="Times New Roman"/>
        </w:rPr>
        <w:t>)</w:t>
      </w:r>
    </w:p>
    <w:p w14:paraId="173058E5" w14:textId="77777777" w:rsidR="008C52B9" w:rsidRPr="0077332D" w:rsidRDefault="008C52B9" w:rsidP="008C52B9">
      <w:pPr>
        <w:jc w:val="center"/>
        <w:rPr>
          <w:rFonts w:ascii="Times New Roman" w:hAnsi="Times New Roman"/>
          <w:b/>
        </w:rPr>
      </w:pPr>
    </w:p>
    <w:p w14:paraId="34CF0207" w14:textId="77777777" w:rsidR="008C52B9" w:rsidRPr="0077332D" w:rsidRDefault="00A55DA5" w:rsidP="008C52B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Aquatic Habitat Cross-Section Flow</w:t>
      </w:r>
      <w:r w:rsidR="008C52B9" w:rsidRPr="0077332D">
        <w:rPr>
          <w:rFonts w:ascii="Times New Roman" w:hAnsi="Times New Roman"/>
          <w:b/>
        </w:rPr>
        <w:t xml:space="preserve"> Study</w:t>
      </w:r>
    </w:p>
    <w:p w14:paraId="048D848D" w14:textId="77777777" w:rsidR="008C52B9" w:rsidRPr="0077332D" w:rsidRDefault="008C52B9" w:rsidP="008C52B9">
      <w:pPr>
        <w:rPr>
          <w:rFonts w:ascii="Times New Roman" w:hAnsi="Times New Roman"/>
          <w:b/>
        </w:rPr>
      </w:pPr>
    </w:p>
    <w:p w14:paraId="045F2971" w14:textId="77777777"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t>Describe the goals and objectives of each study proposal and the information to the obtained.</w:t>
      </w:r>
    </w:p>
    <w:p w14:paraId="51C58A26" w14:textId="6D99AE69" w:rsidR="008C52B9" w:rsidRPr="0077332D" w:rsidRDefault="000A46A3" w:rsidP="005A11D0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Assessment of aquatic </w:t>
      </w:r>
      <w:r w:rsidR="00B8507F">
        <w:rPr>
          <w:rFonts w:ascii="Times New Roman" w:hAnsi="Times New Roman"/>
        </w:rPr>
        <w:t xml:space="preserve">habitat </w:t>
      </w:r>
      <w:r>
        <w:rPr>
          <w:rFonts w:ascii="Times New Roman" w:hAnsi="Times New Roman"/>
        </w:rPr>
        <w:t xml:space="preserve">downstream of </w:t>
      </w:r>
      <w:r w:rsidR="00B8507F">
        <w:rPr>
          <w:rFonts w:ascii="Times New Roman" w:hAnsi="Times New Roman"/>
        </w:rPr>
        <w:t xml:space="preserve">the </w:t>
      </w:r>
      <w:r w:rsidR="00E60ACD">
        <w:rPr>
          <w:rFonts w:ascii="Times New Roman" w:hAnsi="Times New Roman"/>
        </w:rPr>
        <w:t>Lowell Tannery</w:t>
      </w:r>
      <w:r w:rsidR="008D4239">
        <w:rPr>
          <w:rFonts w:ascii="Times New Roman" w:hAnsi="Times New Roman"/>
        </w:rPr>
        <w:t xml:space="preserve"> dam</w:t>
      </w:r>
      <w:r w:rsidR="004D4AA1">
        <w:rPr>
          <w:rFonts w:ascii="Times New Roman" w:hAnsi="Times New Roman"/>
        </w:rPr>
        <w:t xml:space="preserve"> is </w:t>
      </w:r>
      <w:r w:rsidR="002E0D68">
        <w:rPr>
          <w:rFonts w:ascii="Times New Roman" w:hAnsi="Times New Roman"/>
        </w:rPr>
        <w:t>required</w:t>
      </w:r>
      <w:r w:rsidR="004D4AA1">
        <w:rPr>
          <w:rFonts w:ascii="Times New Roman" w:hAnsi="Times New Roman"/>
        </w:rPr>
        <w:t xml:space="preserve"> to determine whether current in-stream flow releases</w:t>
      </w:r>
      <w:r w:rsidR="007C21AA">
        <w:rPr>
          <w:rFonts w:ascii="Times New Roman" w:hAnsi="Times New Roman"/>
        </w:rPr>
        <w:t xml:space="preserve"> </w:t>
      </w:r>
      <w:r w:rsidR="0078240A">
        <w:rPr>
          <w:rFonts w:ascii="Times New Roman" w:hAnsi="Times New Roman"/>
        </w:rPr>
        <w:t>meet</w:t>
      </w:r>
      <w:r w:rsidR="00FB3586">
        <w:rPr>
          <w:rFonts w:ascii="Times New Roman" w:hAnsi="Times New Roman"/>
        </w:rPr>
        <w:t xml:space="preserve"> Maine</w:t>
      </w:r>
      <w:r w:rsidR="007C21AA">
        <w:rPr>
          <w:rFonts w:ascii="Times New Roman" w:hAnsi="Times New Roman"/>
        </w:rPr>
        <w:t xml:space="preserve"> habi</w:t>
      </w:r>
      <w:r>
        <w:rPr>
          <w:rFonts w:ascii="Times New Roman" w:hAnsi="Times New Roman"/>
        </w:rPr>
        <w:t>tat and aquatic life criteria</w:t>
      </w:r>
      <w:r w:rsidR="00B8507F">
        <w:rPr>
          <w:rFonts w:ascii="Times New Roman" w:hAnsi="Times New Roman"/>
        </w:rPr>
        <w:t xml:space="preserve">. </w:t>
      </w:r>
      <w:r w:rsidR="005A11D0">
        <w:rPr>
          <w:rFonts w:ascii="Times New Roman" w:hAnsi="Times New Roman"/>
        </w:rPr>
        <w:t xml:space="preserve"> An aquatic habitat cross-section flow study measures depth, velocity, and wetted width along established transects at various discharges to determine flows where at least 75% of the stream cross-sectional area has enough water to provide sufficient habitat for fish and other aquatic organisms.  </w:t>
      </w:r>
      <w:r w:rsidR="008C52B9" w:rsidRPr="0077332D">
        <w:rPr>
          <w:rFonts w:ascii="Times New Roman" w:hAnsi="Times New Roman"/>
        </w:rPr>
        <w:t>Data will be</w:t>
      </w:r>
      <w:r w:rsidR="00EE3E52">
        <w:rPr>
          <w:rFonts w:ascii="Times New Roman" w:hAnsi="Times New Roman"/>
        </w:rPr>
        <w:t xml:space="preserve"> evaluated </w:t>
      </w:r>
      <w:r w:rsidR="008C52B9" w:rsidRPr="0077332D">
        <w:rPr>
          <w:rFonts w:ascii="Times New Roman" w:hAnsi="Times New Roman"/>
        </w:rPr>
        <w:t xml:space="preserve">to determine if the </w:t>
      </w:r>
      <w:r w:rsidR="00A215D1">
        <w:rPr>
          <w:rFonts w:ascii="Times New Roman" w:hAnsi="Times New Roman"/>
        </w:rPr>
        <w:t>downstream</w:t>
      </w:r>
      <w:r w:rsidR="008C52B9" w:rsidRPr="0077332D">
        <w:rPr>
          <w:rFonts w:ascii="Times New Roman" w:hAnsi="Times New Roman"/>
        </w:rPr>
        <w:t xml:space="preserve"> waters </w:t>
      </w:r>
      <w:r w:rsidR="00B8507F">
        <w:rPr>
          <w:rFonts w:ascii="Times New Roman" w:hAnsi="Times New Roman"/>
        </w:rPr>
        <w:t xml:space="preserve">provide sufficient quantity of water to maintain riverine </w:t>
      </w:r>
      <w:r w:rsidR="00EE3E52">
        <w:rPr>
          <w:rFonts w:ascii="Times New Roman" w:hAnsi="Times New Roman"/>
        </w:rPr>
        <w:t xml:space="preserve">aquatic </w:t>
      </w:r>
      <w:r w:rsidR="00B8507F">
        <w:rPr>
          <w:rFonts w:ascii="Times New Roman" w:hAnsi="Times New Roman"/>
        </w:rPr>
        <w:t>habi</w:t>
      </w:r>
      <w:r w:rsidR="00CB5C7D">
        <w:rPr>
          <w:rFonts w:ascii="Times New Roman" w:hAnsi="Times New Roman"/>
        </w:rPr>
        <w:t>tat in the bypass and tailrace reaches</w:t>
      </w:r>
      <w:r w:rsidR="008C52B9" w:rsidRPr="0077332D">
        <w:rPr>
          <w:rFonts w:ascii="Times New Roman" w:hAnsi="Times New Roman"/>
        </w:rPr>
        <w:t>.</w:t>
      </w:r>
    </w:p>
    <w:p w14:paraId="2251B331" w14:textId="77777777" w:rsidR="008C52B9" w:rsidRPr="0077332D" w:rsidRDefault="008C52B9" w:rsidP="008C52B9">
      <w:pPr>
        <w:rPr>
          <w:rFonts w:ascii="Times New Roman" w:hAnsi="Times New Roman"/>
          <w:b/>
        </w:rPr>
      </w:pPr>
    </w:p>
    <w:p w14:paraId="33541B0B" w14:textId="77777777"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t>If applicable, explain the relevant resource management goals of the agencies or Indian tribes with jurisdiction over the resource to be studied.</w:t>
      </w:r>
    </w:p>
    <w:p w14:paraId="3C9E5056" w14:textId="63D40EF3" w:rsidR="008C52B9" w:rsidRPr="00591AFD" w:rsidRDefault="005E7EC0" w:rsidP="00591AFD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The r</w:t>
      </w:r>
      <w:r w:rsidR="008C52B9" w:rsidRPr="00591AFD">
        <w:rPr>
          <w:rFonts w:ascii="Times New Roman" w:hAnsi="Times New Roman"/>
        </w:rPr>
        <w:t>esource management goal is to</w:t>
      </w:r>
      <w:r w:rsidR="00591AFD" w:rsidRPr="00591AFD">
        <w:rPr>
          <w:rFonts w:ascii="Times New Roman" w:hAnsi="Times New Roman"/>
        </w:rPr>
        <w:t xml:space="preserve"> </w:t>
      </w:r>
      <w:r w:rsidR="007C21AA" w:rsidRPr="00591AFD">
        <w:rPr>
          <w:rFonts w:ascii="Times New Roman" w:hAnsi="Times New Roman"/>
        </w:rPr>
        <w:t xml:space="preserve">ensure attainment of Maine Water Quality Standards </w:t>
      </w:r>
      <w:r w:rsidR="008C52B9" w:rsidRPr="00591AFD">
        <w:rPr>
          <w:rFonts w:ascii="Times New Roman" w:hAnsi="Times New Roman"/>
        </w:rPr>
        <w:t xml:space="preserve">pursuant to the provisions of the </w:t>
      </w:r>
      <w:r w:rsidR="008C52B9" w:rsidRPr="00591AFD">
        <w:rPr>
          <w:rFonts w:ascii="Times New Roman" w:hAnsi="Times New Roman"/>
          <w:i/>
        </w:rPr>
        <w:t>Water Classification Program</w:t>
      </w:r>
      <w:r w:rsidR="00E60ACD">
        <w:rPr>
          <w:rFonts w:ascii="Times New Roman" w:hAnsi="Times New Roman"/>
        </w:rPr>
        <w:t>, 38 M.R.S.</w:t>
      </w:r>
      <w:r w:rsidR="0093710F">
        <w:rPr>
          <w:rFonts w:ascii="Times New Roman" w:hAnsi="Times New Roman"/>
        </w:rPr>
        <w:t xml:space="preserve"> Section</w:t>
      </w:r>
      <w:r w:rsidR="00F1727C">
        <w:rPr>
          <w:rFonts w:ascii="Times New Roman" w:hAnsi="Times New Roman"/>
        </w:rPr>
        <w:t>s</w:t>
      </w:r>
      <w:r w:rsidR="0093710F">
        <w:rPr>
          <w:rFonts w:ascii="Times New Roman" w:hAnsi="Times New Roman"/>
        </w:rPr>
        <w:t xml:space="preserve"> 464</w:t>
      </w:r>
      <w:r w:rsidR="007C21AA" w:rsidRPr="00591AFD">
        <w:rPr>
          <w:rFonts w:ascii="Times New Roman" w:hAnsi="Times New Roman"/>
        </w:rPr>
        <w:t>-468</w:t>
      </w:r>
      <w:r w:rsidR="00080FEA">
        <w:rPr>
          <w:rFonts w:ascii="Times New Roman" w:hAnsi="Times New Roman"/>
        </w:rPr>
        <w:t xml:space="preserve"> </w:t>
      </w:r>
      <w:r w:rsidR="008C52B9" w:rsidRPr="00591AFD">
        <w:rPr>
          <w:rFonts w:ascii="Times New Roman" w:hAnsi="Times New Roman"/>
        </w:rPr>
        <w:t>and</w:t>
      </w:r>
      <w:r w:rsidR="007C21AA" w:rsidRPr="00591AFD">
        <w:rPr>
          <w:rFonts w:ascii="Times New Roman" w:hAnsi="Times New Roman"/>
        </w:rPr>
        <w:t xml:space="preserve"> to certify attainment of such, with any necessary conditions, under</w:t>
      </w:r>
      <w:r w:rsidR="008C52B9" w:rsidRPr="00591AFD">
        <w:rPr>
          <w:rFonts w:ascii="Times New Roman" w:hAnsi="Times New Roman"/>
        </w:rPr>
        <w:t xml:space="preserve"> Section 401 of the Federal Water Pollution Control Act (a.k.a. Clean Water Act)</w:t>
      </w:r>
      <w:r w:rsidR="007C21AA" w:rsidRPr="00591AFD">
        <w:rPr>
          <w:rFonts w:ascii="Times New Roman" w:hAnsi="Times New Roman"/>
        </w:rPr>
        <w:t>.</w:t>
      </w:r>
    </w:p>
    <w:p w14:paraId="207CB6D4" w14:textId="77777777" w:rsidR="008C52B9" w:rsidRPr="00591AFD" w:rsidRDefault="008C52B9" w:rsidP="008C52B9">
      <w:pPr>
        <w:rPr>
          <w:rFonts w:ascii="Times New Roman" w:hAnsi="Times New Roman"/>
          <w:b/>
        </w:rPr>
      </w:pPr>
    </w:p>
    <w:p w14:paraId="6B7EB6B5" w14:textId="77777777"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t>If the requestor is not a resource agency, explain any relevant public interest considerations in regard to the proposed study.</w:t>
      </w:r>
    </w:p>
    <w:p w14:paraId="773439D5" w14:textId="77777777" w:rsidR="008C52B9" w:rsidRPr="0077332D" w:rsidRDefault="008C52B9" w:rsidP="008C52B9">
      <w:pPr>
        <w:pStyle w:val="ListParagraph"/>
        <w:rPr>
          <w:rFonts w:ascii="Times New Roman" w:hAnsi="Times New Roman"/>
        </w:rPr>
      </w:pPr>
      <w:r w:rsidRPr="0077332D">
        <w:rPr>
          <w:rFonts w:ascii="Times New Roman" w:hAnsi="Times New Roman"/>
        </w:rPr>
        <w:t>Requestor is a resource agency.</w:t>
      </w:r>
    </w:p>
    <w:p w14:paraId="299B98CA" w14:textId="77777777" w:rsidR="008C52B9" w:rsidRPr="0077332D" w:rsidRDefault="008C52B9" w:rsidP="008C52B9">
      <w:pPr>
        <w:rPr>
          <w:rFonts w:ascii="Times New Roman" w:hAnsi="Times New Roman"/>
          <w:b/>
        </w:rPr>
      </w:pPr>
    </w:p>
    <w:p w14:paraId="51415353" w14:textId="77777777"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t>Describe existing information concerning the subject of the study proposal, and the need for additional information.</w:t>
      </w:r>
    </w:p>
    <w:p w14:paraId="52267E1A" w14:textId="42415092" w:rsidR="008C52B9" w:rsidRPr="0077332D" w:rsidRDefault="004D4AA1" w:rsidP="008C52B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proofErr w:type="spellStart"/>
      <w:r w:rsidR="00E60ACD">
        <w:rPr>
          <w:rFonts w:ascii="Times New Roman" w:hAnsi="Times New Roman"/>
        </w:rPr>
        <w:t>Passadumkeag</w:t>
      </w:r>
      <w:proofErr w:type="spellEnd"/>
      <w:r w:rsidR="007F33B6">
        <w:rPr>
          <w:rFonts w:ascii="Times New Roman" w:hAnsi="Times New Roman"/>
        </w:rPr>
        <w:t xml:space="preserve"> River downstream of the </w:t>
      </w:r>
      <w:r w:rsidR="00E60ACD">
        <w:rPr>
          <w:rFonts w:ascii="Times New Roman" w:hAnsi="Times New Roman"/>
        </w:rPr>
        <w:t>Lowell Tannery</w:t>
      </w:r>
      <w:r w:rsidR="007F33B6">
        <w:rPr>
          <w:rFonts w:ascii="Times New Roman" w:hAnsi="Times New Roman"/>
        </w:rPr>
        <w:t xml:space="preserve"> dam</w:t>
      </w:r>
      <w:r w:rsidR="008E7A33">
        <w:rPr>
          <w:rFonts w:ascii="Times New Roman" w:hAnsi="Times New Roman"/>
        </w:rPr>
        <w:t xml:space="preserve"> must meet</w:t>
      </w:r>
      <w:r w:rsidR="00E8384E">
        <w:rPr>
          <w:rFonts w:ascii="Times New Roman" w:hAnsi="Times New Roman"/>
        </w:rPr>
        <w:t xml:space="preserve"> Maine</w:t>
      </w:r>
      <w:r w:rsidR="008E7A33">
        <w:rPr>
          <w:rFonts w:ascii="Times New Roman" w:hAnsi="Times New Roman"/>
        </w:rPr>
        <w:t xml:space="preserve"> </w:t>
      </w:r>
      <w:r w:rsidR="00B8507F">
        <w:rPr>
          <w:rFonts w:ascii="Times New Roman" w:hAnsi="Times New Roman"/>
        </w:rPr>
        <w:t>habitat</w:t>
      </w:r>
      <w:r w:rsidR="007F33B6">
        <w:rPr>
          <w:rFonts w:ascii="Times New Roman" w:hAnsi="Times New Roman"/>
        </w:rPr>
        <w:t xml:space="preserve"> and aquatic life criteria</w:t>
      </w:r>
      <w:r w:rsidR="00A215D1">
        <w:rPr>
          <w:rFonts w:ascii="Times New Roman" w:hAnsi="Times New Roman"/>
        </w:rPr>
        <w:t>.</w:t>
      </w:r>
      <w:r w:rsidR="007C21AA">
        <w:rPr>
          <w:rFonts w:ascii="Times New Roman" w:hAnsi="Times New Roman"/>
        </w:rPr>
        <w:t xml:space="preserve"> </w:t>
      </w:r>
      <w:r w:rsidR="00A215D1">
        <w:rPr>
          <w:rFonts w:ascii="Times New Roman" w:hAnsi="Times New Roman"/>
        </w:rPr>
        <w:t xml:space="preserve"> </w:t>
      </w:r>
      <w:r w:rsidR="008C52B9" w:rsidRPr="0077332D">
        <w:rPr>
          <w:rFonts w:ascii="Times New Roman" w:hAnsi="Times New Roman"/>
        </w:rPr>
        <w:t>Age</w:t>
      </w:r>
      <w:r w:rsidR="00A215D1">
        <w:rPr>
          <w:rFonts w:ascii="Times New Roman" w:hAnsi="Times New Roman"/>
        </w:rPr>
        <w:t xml:space="preserve">ncy file review indicates </w:t>
      </w:r>
      <w:r w:rsidR="008C52B9" w:rsidRPr="0077332D">
        <w:rPr>
          <w:rFonts w:ascii="Times New Roman" w:hAnsi="Times New Roman"/>
        </w:rPr>
        <w:t>data</w:t>
      </w:r>
      <w:r w:rsidR="00A215D1">
        <w:rPr>
          <w:rFonts w:ascii="Times New Roman" w:hAnsi="Times New Roman"/>
        </w:rPr>
        <w:t xml:space="preserve"> is insufficient</w:t>
      </w:r>
      <w:r w:rsidR="00FE4EC8">
        <w:rPr>
          <w:rFonts w:ascii="Times New Roman" w:hAnsi="Times New Roman"/>
        </w:rPr>
        <w:t xml:space="preserve"> in the </w:t>
      </w:r>
      <w:r w:rsidR="00E60ACD">
        <w:rPr>
          <w:rFonts w:ascii="Times New Roman" w:hAnsi="Times New Roman"/>
        </w:rPr>
        <w:t>tailrace reach</w:t>
      </w:r>
      <w:r w:rsidR="00FE4EC8">
        <w:rPr>
          <w:rFonts w:ascii="Times New Roman" w:hAnsi="Times New Roman"/>
        </w:rPr>
        <w:t xml:space="preserve"> of the </w:t>
      </w:r>
      <w:r w:rsidR="00E60ACD">
        <w:rPr>
          <w:rFonts w:ascii="Times New Roman" w:hAnsi="Times New Roman"/>
        </w:rPr>
        <w:t>Lowell Tannery</w:t>
      </w:r>
      <w:r w:rsidR="00FE4EC8">
        <w:rPr>
          <w:rFonts w:ascii="Times New Roman" w:hAnsi="Times New Roman"/>
        </w:rPr>
        <w:t xml:space="preserve"> Project</w:t>
      </w:r>
      <w:r w:rsidR="008C52B9" w:rsidRPr="0077332D">
        <w:rPr>
          <w:rFonts w:ascii="Times New Roman" w:hAnsi="Times New Roman"/>
        </w:rPr>
        <w:t xml:space="preserve"> </w:t>
      </w:r>
      <w:r w:rsidR="00A215D1">
        <w:rPr>
          <w:rFonts w:ascii="Times New Roman" w:hAnsi="Times New Roman"/>
        </w:rPr>
        <w:t>to</w:t>
      </w:r>
      <w:r w:rsidR="008C52B9" w:rsidRPr="0077332D">
        <w:rPr>
          <w:rFonts w:ascii="Times New Roman" w:hAnsi="Times New Roman"/>
        </w:rPr>
        <w:t xml:space="preserve"> </w:t>
      </w:r>
      <w:r w:rsidR="00A215D1">
        <w:rPr>
          <w:rFonts w:ascii="Times New Roman" w:hAnsi="Times New Roman"/>
        </w:rPr>
        <w:t>assess</w:t>
      </w:r>
      <w:r w:rsidR="00FE4EC8">
        <w:rPr>
          <w:rFonts w:ascii="Times New Roman" w:hAnsi="Times New Roman"/>
        </w:rPr>
        <w:t xml:space="preserve"> attainment of these criteria.  T</w:t>
      </w:r>
      <w:r w:rsidR="008C52B9" w:rsidRPr="0077332D">
        <w:rPr>
          <w:rFonts w:ascii="Times New Roman" w:hAnsi="Times New Roman"/>
        </w:rPr>
        <w:t xml:space="preserve">he PAD does not </w:t>
      </w:r>
      <w:r w:rsidR="00A215D1">
        <w:rPr>
          <w:rFonts w:ascii="Times New Roman" w:hAnsi="Times New Roman"/>
        </w:rPr>
        <w:t>indicate that a study of this nature is planned for the project</w:t>
      </w:r>
      <w:r w:rsidR="008C52B9" w:rsidRPr="0077332D">
        <w:rPr>
          <w:rFonts w:ascii="Times New Roman" w:hAnsi="Times New Roman"/>
        </w:rPr>
        <w:t>.</w:t>
      </w:r>
    </w:p>
    <w:p w14:paraId="29C09B51" w14:textId="77777777" w:rsidR="008C52B9" w:rsidRPr="0077332D" w:rsidRDefault="008C52B9" w:rsidP="008C52B9">
      <w:pPr>
        <w:rPr>
          <w:rFonts w:ascii="Times New Roman" w:hAnsi="Times New Roman"/>
          <w:b/>
        </w:rPr>
      </w:pPr>
    </w:p>
    <w:p w14:paraId="5D132D2B" w14:textId="77777777"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t>Explain any nexus between project operations and effects (direct, indirect, and/or cumulative) on the resource to be studied, and how the study results would inform the development of license requirements.</w:t>
      </w:r>
    </w:p>
    <w:p w14:paraId="43B8B40C" w14:textId="2867E975" w:rsidR="008C52B9" w:rsidRPr="0077332D" w:rsidRDefault="00A215D1" w:rsidP="008C52B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Data collec</w:t>
      </w:r>
      <w:r w:rsidR="007E0FEB">
        <w:rPr>
          <w:rFonts w:ascii="Times New Roman" w:hAnsi="Times New Roman"/>
        </w:rPr>
        <w:t>ted will be used to evaluate aquatic</w:t>
      </w:r>
      <w:r>
        <w:rPr>
          <w:rFonts w:ascii="Times New Roman" w:hAnsi="Times New Roman"/>
        </w:rPr>
        <w:t xml:space="preserve"> </w:t>
      </w:r>
      <w:r w:rsidR="00FB2FBA">
        <w:rPr>
          <w:rFonts w:ascii="Times New Roman" w:hAnsi="Times New Roman"/>
        </w:rPr>
        <w:t>habitat</w:t>
      </w:r>
      <w:r w:rsidR="004D4A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</w:t>
      </w:r>
      <w:r w:rsidR="00F97A82">
        <w:rPr>
          <w:rFonts w:ascii="Times New Roman" w:hAnsi="Times New Roman"/>
        </w:rPr>
        <w:t xml:space="preserve"> the</w:t>
      </w:r>
      <w:r>
        <w:rPr>
          <w:rFonts w:ascii="Times New Roman" w:hAnsi="Times New Roman"/>
        </w:rPr>
        <w:t xml:space="preserve"> </w:t>
      </w:r>
      <w:proofErr w:type="spellStart"/>
      <w:r w:rsidR="00E60ACD">
        <w:rPr>
          <w:rFonts w:ascii="Times New Roman" w:hAnsi="Times New Roman"/>
        </w:rPr>
        <w:t>Passadumkeag</w:t>
      </w:r>
      <w:proofErr w:type="spellEnd"/>
      <w:r>
        <w:rPr>
          <w:rFonts w:ascii="Times New Roman" w:hAnsi="Times New Roman"/>
        </w:rPr>
        <w:t xml:space="preserve"> River</w:t>
      </w:r>
      <w:r w:rsidR="00FB2FBA">
        <w:rPr>
          <w:rFonts w:ascii="Times New Roman" w:hAnsi="Times New Roman"/>
        </w:rPr>
        <w:t xml:space="preserve"> </w:t>
      </w:r>
      <w:r w:rsidR="00437AA5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ownstream of the </w:t>
      </w:r>
      <w:r w:rsidR="00E60ACD">
        <w:rPr>
          <w:rFonts w:ascii="Times New Roman" w:hAnsi="Times New Roman"/>
        </w:rPr>
        <w:t>Lowell Tannery</w:t>
      </w:r>
      <w:r>
        <w:rPr>
          <w:rFonts w:ascii="Times New Roman" w:hAnsi="Times New Roman"/>
        </w:rPr>
        <w:t xml:space="preserve"> </w:t>
      </w:r>
      <w:r w:rsidR="00437AA5">
        <w:rPr>
          <w:rFonts w:ascii="Times New Roman" w:hAnsi="Times New Roman"/>
        </w:rPr>
        <w:t>d</w:t>
      </w:r>
      <w:r>
        <w:rPr>
          <w:rFonts w:ascii="Times New Roman" w:hAnsi="Times New Roman"/>
        </w:rPr>
        <w:t>am</w:t>
      </w:r>
      <w:r w:rsidR="008C52B9" w:rsidRPr="0077332D">
        <w:rPr>
          <w:rFonts w:ascii="Times New Roman" w:hAnsi="Times New Roman"/>
        </w:rPr>
        <w:t>.</w:t>
      </w:r>
      <w:r w:rsidR="0085735D">
        <w:rPr>
          <w:rFonts w:ascii="Times New Roman" w:hAnsi="Times New Roman"/>
        </w:rPr>
        <w:t xml:space="preserve"> </w:t>
      </w:r>
      <w:r w:rsidR="008C52B9" w:rsidRPr="0077332D">
        <w:rPr>
          <w:rFonts w:ascii="Times New Roman" w:hAnsi="Times New Roman"/>
        </w:rPr>
        <w:t xml:space="preserve"> Information </w:t>
      </w:r>
      <w:r>
        <w:rPr>
          <w:rFonts w:ascii="Times New Roman" w:hAnsi="Times New Roman"/>
        </w:rPr>
        <w:t>will</w:t>
      </w:r>
      <w:r w:rsidR="008C52B9" w:rsidRPr="0077332D">
        <w:rPr>
          <w:rFonts w:ascii="Times New Roman" w:hAnsi="Times New Roman"/>
        </w:rPr>
        <w:t xml:space="preserve"> be used to </w:t>
      </w:r>
      <w:r>
        <w:rPr>
          <w:rFonts w:ascii="Times New Roman" w:hAnsi="Times New Roman"/>
        </w:rPr>
        <w:t xml:space="preserve">evaluate </w:t>
      </w:r>
      <w:r w:rsidR="00E44C53">
        <w:rPr>
          <w:rFonts w:ascii="Times New Roman" w:hAnsi="Times New Roman"/>
        </w:rPr>
        <w:t>whether the project meets Maine</w:t>
      </w:r>
      <w:r>
        <w:rPr>
          <w:rFonts w:ascii="Times New Roman" w:hAnsi="Times New Roman"/>
        </w:rPr>
        <w:t xml:space="preserve"> </w:t>
      </w:r>
      <w:r w:rsidR="00FB2FBA">
        <w:rPr>
          <w:rFonts w:ascii="Times New Roman" w:hAnsi="Times New Roman"/>
        </w:rPr>
        <w:t>habitat</w:t>
      </w:r>
      <w:r w:rsidR="00E44C53">
        <w:rPr>
          <w:rFonts w:ascii="Times New Roman" w:hAnsi="Times New Roman"/>
        </w:rPr>
        <w:t xml:space="preserve"> and aquatic life</w:t>
      </w:r>
      <w:r w:rsidR="00FB2FBA">
        <w:rPr>
          <w:rFonts w:ascii="Times New Roman" w:hAnsi="Times New Roman"/>
        </w:rPr>
        <w:t xml:space="preserve"> criteria</w:t>
      </w:r>
      <w:r w:rsidR="00D22B79">
        <w:rPr>
          <w:rFonts w:ascii="Times New Roman" w:hAnsi="Times New Roman"/>
        </w:rPr>
        <w:t xml:space="preserve"> and will inform the water quality certification process</w:t>
      </w:r>
      <w:r w:rsidR="008C52B9" w:rsidRPr="0077332D">
        <w:rPr>
          <w:rFonts w:ascii="Times New Roman" w:hAnsi="Times New Roman"/>
        </w:rPr>
        <w:t>.</w:t>
      </w:r>
    </w:p>
    <w:p w14:paraId="1FDFF9A4" w14:textId="77777777" w:rsidR="008C52B9" w:rsidRDefault="008C52B9" w:rsidP="008C52B9">
      <w:pPr>
        <w:rPr>
          <w:rFonts w:ascii="Times New Roman" w:hAnsi="Times New Roman"/>
          <w:b/>
        </w:rPr>
      </w:pPr>
    </w:p>
    <w:p w14:paraId="493BE8F8" w14:textId="77777777" w:rsidR="00BE225F" w:rsidRDefault="00BE225F" w:rsidP="008C52B9">
      <w:pPr>
        <w:rPr>
          <w:rFonts w:ascii="Times New Roman" w:hAnsi="Times New Roman"/>
          <w:b/>
        </w:rPr>
      </w:pPr>
    </w:p>
    <w:p w14:paraId="1A653C93" w14:textId="77777777" w:rsidR="00BE225F" w:rsidRDefault="00BE225F" w:rsidP="008C52B9">
      <w:pPr>
        <w:rPr>
          <w:rFonts w:ascii="Times New Roman" w:hAnsi="Times New Roman"/>
          <w:b/>
        </w:rPr>
      </w:pPr>
    </w:p>
    <w:p w14:paraId="7938AD79" w14:textId="77777777" w:rsidR="005A11D0" w:rsidRDefault="005A11D0" w:rsidP="008C52B9">
      <w:pPr>
        <w:rPr>
          <w:rFonts w:ascii="Times New Roman" w:hAnsi="Times New Roman"/>
          <w:b/>
        </w:rPr>
      </w:pPr>
    </w:p>
    <w:p w14:paraId="38D19C02" w14:textId="77777777" w:rsidR="00BE225F" w:rsidRDefault="00BE225F" w:rsidP="008C52B9">
      <w:pPr>
        <w:rPr>
          <w:rFonts w:ascii="Times New Roman" w:hAnsi="Times New Roman"/>
          <w:b/>
        </w:rPr>
      </w:pPr>
    </w:p>
    <w:p w14:paraId="6E78D4C7" w14:textId="77777777"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lastRenderedPageBreak/>
        <w:t>Explain how any proposed study methodology (including any preferred data collection and analysis techniques, or objectively quantified information, and a schedule including appropriate filed season(s) and duration) is consistent with generally accepted practice in the scientific community or, as appropriate, considers relevant tribal values and knowledge.</w:t>
      </w:r>
    </w:p>
    <w:p w14:paraId="2CB04534" w14:textId="09379A39" w:rsidR="00EB4AA0" w:rsidRPr="0077332D" w:rsidRDefault="00EB4AA0" w:rsidP="00EB4AA0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Pr="00F45E01">
        <w:rPr>
          <w:rFonts w:ascii="Times New Roman" w:hAnsi="Times New Roman"/>
          <w:u w:val="single"/>
        </w:rPr>
        <w:t>DEP Sampling Protocol for Hydropower Studies</w:t>
      </w:r>
      <w:r w:rsidRPr="00B42732">
        <w:rPr>
          <w:rFonts w:ascii="Times New Roman" w:hAnsi="Times New Roman"/>
        </w:rPr>
        <w:t xml:space="preserve"> (</w:t>
      </w:r>
      <w:r w:rsidR="00E60ACD">
        <w:rPr>
          <w:rFonts w:ascii="Times New Roman" w:hAnsi="Times New Roman"/>
        </w:rPr>
        <w:t>June 2018</w:t>
      </w:r>
      <w:r w:rsidRPr="00B42732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was</w:t>
      </w:r>
      <w:r w:rsidRPr="0077332D">
        <w:rPr>
          <w:rFonts w:ascii="Times New Roman" w:hAnsi="Times New Roman"/>
        </w:rPr>
        <w:t xml:space="preserve"> established by Department staff and </w:t>
      </w:r>
      <w:r>
        <w:rPr>
          <w:rFonts w:ascii="Times New Roman" w:hAnsi="Times New Roman"/>
        </w:rPr>
        <w:t>has</w:t>
      </w:r>
      <w:r w:rsidRPr="0077332D">
        <w:rPr>
          <w:rFonts w:ascii="Times New Roman" w:hAnsi="Times New Roman"/>
        </w:rPr>
        <w:t xml:space="preserve"> been used successfully throughout the </w:t>
      </w:r>
      <w:r>
        <w:rPr>
          <w:rFonts w:ascii="Times New Roman" w:hAnsi="Times New Roman"/>
        </w:rPr>
        <w:t>S</w:t>
      </w:r>
      <w:r w:rsidRPr="0077332D">
        <w:rPr>
          <w:rFonts w:ascii="Times New Roman" w:hAnsi="Times New Roman"/>
        </w:rPr>
        <w:t>tat</w:t>
      </w:r>
      <w:r>
        <w:rPr>
          <w:rFonts w:ascii="Times New Roman" w:hAnsi="Times New Roman"/>
        </w:rPr>
        <w:t xml:space="preserve">e by the </w:t>
      </w:r>
      <w:r w:rsidRPr="0077332D">
        <w:rPr>
          <w:rFonts w:ascii="Times New Roman" w:hAnsi="Times New Roman"/>
        </w:rPr>
        <w:t xml:space="preserve">DEP and others.  </w:t>
      </w:r>
      <w:r>
        <w:rPr>
          <w:rFonts w:ascii="Times New Roman" w:hAnsi="Times New Roman"/>
        </w:rPr>
        <w:t>A copy of the Department protocol is attached to the PAD comment letter.</w:t>
      </w:r>
    </w:p>
    <w:p w14:paraId="70AD09C8" w14:textId="77777777" w:rsidR="008C52B9" w:rsidRPr="0077332D" w:rsidRDefault="008C52B9" w:rsidP="008C52B9">
      <w:pPr>
        <w:rPr>
          <w:rFonts w:ascii="Times New Roman" w:hAnsi="Times New Roman"/>
          <w:b/>
        </w:rPr>
      </w:pPr>
    </w:p>
    <w:p w14:paraId="395D3ACA" w14:textId="77777777"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t>Describe considerations of level of effort and cost, as applicable, and why proposed alternative studies would not be sufficient to meet the stated information needs.</w:t>
      </w:r>
    </w:p>
    <w:p w14:paraId="6C313A43" w14:textId="35242ACA" w:rsidR="009D400B" w:rsidRPr="0077332D" w:rsidRDefault="00FB2FBA" w:rsidP="009D400B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A cross-section flow study measures depth</w:t>
      </w:r>
      <w:r w:rsidR="009D400B">
        <w:rPr>
          <w:rFonts w:ascii="Times New Roman" w:hAnsi="Times New Roman"/>
        </w:rPr>
        <w:t>, velocity, and wetted</w:t>
      </w:r>
      <w:r>
        <w:rPr>
          <w:rFonts w:ascii="Times New Roman" w:hAnsi="Times New Roman"/>
        </w:rPr>
        <w:t xml:space="preserve"> width</w:t>
      </w:r>
      <w:r w:rsidR="009D400B">
        <w:rPr>
          <w:rFonts w:ascii="Times New Roman" w:hAnsi="Times New Roman"/>
        </w:rPr>
        <w:t xml:space="preserve"> along established transects</w:t>
      </w:r>
      <w:r w:rsidR="000279B6">
        <w:rPr>
          <w:rFonts w:ascii="Times New Roman" w:hAnsi="Times New Roman"/>
        </w:rPr>
        <w:t xml:space="preserve"> in the bypass and tailrace reaches</w:t>
      </w:r>
      <w:r>
        <w:rPr>
          <w:rFonts w:ascii="Times New Roman" w:hAnsi="Times New Roman"/>
        </w:rPr>
        <w:t xml:space="preserve"> at var</w:t>
      </w:r>
      <w:r w:rsidR="009D400B">
        <w:rPr>
          <w:rFonts w:ascii="Times New Roman" w:hAnsi="Times New Roman"/>
        </w:rPr>
        <w:t xml:space="preserve">ious </w:t>
      </w:r>
      <w:r w:rsidR="00DA6335">
        <w:rPr>
          <w:rFonts w:ascii="Times New Roman" w:hAnsi="Times New Roman"/>
        </w:rPr>
        <w:t>discharges</w:t>
      </w:r>
      <w:r w:rsidR="009D400B">
        <w:rPr>
          <w:rFonts w:ascii="Times New Roman" w:hAnsi="Times New Roman"/>
        </w:rPr>
        <w:t xml:space="preserve"> to determine flows</w:t>
      </w:r>
      <w:r>
        <w:rPr>
          <w:rFonts w:ascii="Times New Roman" w:hAnsi="Times New Roman"/>
        </w:rPr>
        <w:t xml:space="preserve"> </w:t>
      </w:r>
      <w:r w:rsidR="009D400B">
        <w:rPr>
          <w:rFonts w:ascii="Times New Roman" w:hAnsi="Times New Roman"/>
        </w:rPr>
        <w:t>where</w:t>
      </w:r>
      <w:r>
        <w:rPr>
          <w:rFonts w:ascii="Times New Roman" w:hAnsi="Times New Roman"/>
        </w:rPr>
        <w:t xml:space="preserve"> </w:t>
      </w:r>
      <w:r w:rsidR="009D400B">
        <w:rPr>
          <w:rFonts w:ascii="Times New Roman" w:hAnsi="Times New Roman"/>
        </w:rPr>
        <w:t>at least 75%</w:t>
      </w:r>
      <w:r w:rsidR="007C21AA">
        <w:rPr>
          <w:rFonts w:ascii="Times New Roman" w:hAnsi="Times New Roman"/>
        </w:rPr>
        <w:t xml:space="preserve"> of the stream</w:t>
      </w:r>
      <w:r w:rsidR="009D400B">
        <w:rPr>
          <w:rFonts w:ascii="Times New Roman" w:hAnsi="Times New Roman"/>
        </w:rPr>
        <w:t xml:space="preserve"> cross-sectional area</w:t>
      </w:r>
      <w:r w:rsidR="007C21AA">
        <w:rPr>
          <w:rFonts w:ascii="Times New Roman" w:hAnsi="Times New Roman"/>
        </w:rPr>
        <w:t xml:space="preserve"> has enough water to provide sufficient habitat</w:t>
      </w:r>
      <w:r>
        <w:rPr>
          <w:rFonts w:ascii="Times New Roman" w:hAnsi="Times New Roman"/>
        </w:rPr>
        <w:t xml:space="preserve"> for fish and other aquatic organisms</w:t>
      </w:r>
      <w:r w:rsidR="00A72B5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This type of study can typically be accomplished in one or two days.</w:t>
      </w:r>
      <w:r w:rsidR="00591AFD">
        <w:rPr>
          <w:rFonts w:ascii="Times New Roman" w:hAnsi="Times New Roman"/>
        </w:rPr>
        <w:t xml:space="preserve">  </w:t>
      </w:r>
      <w:bookmarkStart w:id="0" w:name="_GoBack"/>
      <w:bookmarkEnd w:id="0"/>
      <w:r w:rsidR="009D400B">
        <w:rPr>
          <w:rFonts w:ascii="Times New Roman" w:hAnsi="Times New Roman"/>
        </w:rPr>
        <w:t>Costs are considered reasonable given that this study is required for Maine water quality certification and is routinely completed at hydropower projects being relicensed in the State.</w:t>
      </w:r>
      <w:r w:rsidR="009D400B" w:rsidRPr="0077332D">
        <w:rPr>
          <w:rFonts w:ascii="Times New Roman" w:hAnsi="Times New Roman"/>
        </w:rPr>
        <w:t xml:space="preserve"> </w:t>
      </w:r>
      <w:r w:rsidR="009D400B">
        <w:rPr>
          <w:rFonts w:ascii="Times New Roman" w:hAnsi="Times New Roman"/>
        </w:rPr>
        <w:t xml:space="preserve"> </w:t>
      </w:r>
      <w:r w:rsidR="009D400B" w:rsidRPr="0077332D">
        <w:rPr>
          <w:rFonts w:ascii="Times New Roman" w:hAnsi="Times New Roman"/>
        </w:rPr>
        <w:t>No alternatives to this study are proposed.</w:t>
      </w:r>
    </w:p>
    <w:p w14:paraId="009854D6" w14:textId="381DD997" w:rsidR="008C52B9" w:rsidRPr="0077332D" w:rsidRDefault="008C52B9" w:rsidP="009D400B">
      <w:pPr>
        <w:pStyle w:val="ListParagraph"/>
        <w:rPr>
          <w:rFonts w:ascii="Times New Roman" w:hAnsi="Times New Roman"/>
        </w:rPr>
      </w:pPr>
    </w:p>
    <w:p w14:paraId="6EFB4C5D" w14:textId="77777777" w:rsidR="008C52B9" w:rsidRPr="00BE4B3C" w:rsidRDefault="008C52B9" w:rsidP="008C52B9"/>
    <w:p w14:paraId="39AD7596" w14:textId="77777777" w:rsidR="008C52B9" w:rsidRPr="00534C83" w:rsidRDefault="008C52B9" w:rsidP="008C52B9"/>
    <w:p w14:paraId="4E84CCCA" w14:textId="77777777" w:rsidR="00B72568" w:rsidRDefault="00B72568"/>
    <w:sectPr w:rsidR="00B72568" w:rsidSect="0064767B">
      <w:headerReference w:type="default" r:id="rId7"/>
      <w:pgSz w:w="12240" w:h="15840"/>
      <w:pgMar w:top="720" w:right="1440" w:bottom="1872" w:left="1440" w:header="64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F19E8" w14:textId="77777777" w:rsidR="008C52B9" w:rsidRDefault="008C52B9" w:rsidP="008C52B9">
      <w:r>
        <w:separator/>
      </w:r>
    </w:p>
  </w:endnote>
  <w:endnote w:type="continuationSeparator" w:id="0">
    <w:p w14:paraId="516A1CCE" w14:textId="77777777" w:rsidR="008C52B9" w:rsidRDefault="008C52B9" w:rsidP="008C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F3BD0" w14:textId="77777777" w:rsidR="008C52B9" w:rsidRDefault="008C52B9" w:rsidP="008C52B9">
      <w:r>
        <w:separator/>
      </w:r>
    </w:p>
  </w:footnote>
  <w:footnote w:type="continuationSeparator" w:id="0">
    <w:p w14:paraId="030FA223" w14:textId="77777777" w:rsidR="008C52B9" w:rsidRDefault="008C52B9" w:rsidP="008C5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CEBAB" w14:textId="77777777" w:rsidR="0020778B" w:rsidRDefault="00E60ACD" w:rsidP="00571450">
    <w:pPr>
      <w:pStyle w:val="Header"/>
    </w:pPr>
  </w:p>
  <w:p w14:paraId="0219BDFD" w14:textId="77777777" w:rsidR="0020778B" w:rsidRDefault="00E60ACD" w:rsidP="00571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42B7D"/>
    <w:multiLevelType w:val="hybridMultilevel"/>
    <w:tmpl w:val="A8DE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B9"/>
    <w:rsid w:val="000279B6"/>
    <w:rsid w:val="000433E9"/>
    <w:rsid w:val="00080FEA"/>
    <w:rsid w:val="000A46A3"/>
    <w:rsid w:val="00194668"/>
    <w:rsid w:val="001B3BE9"/>
    <w:rsid w:val="002063D7"/>
    <w:rsid w:val="002347FF"/>
    <w:rsid w:val="00251835"/>
    <w:rsid w:val="00270275"/>
    <w:rsid w:val="00296362"/>
    <w:rsid w:val="002E0D68"/>
    <w:rsid w:val="002F6041"/>
    <w:rsid w:val="0030005B"/>
    <w:rsid w:val="00317077"/>
    <w:rsid w:val="00375717"/>
    <w:rsid w:val="003A01E2"/>
    <w:rsid w:val="00407693"/>
    <w:rsid w:val="004247F9"/>
    <w:rsid w:val="00437AA5"/>
    <w:rsid w:val="004574A9"/>
    <w:rsid w:val="00491E97"/>
    <w:rsid w:val="004D4AA1"/>
    <w:rsid w:val="00552DC2"/>
    <w:rsid w:val="005572F8"/>
    <w:rsid w:val="00591AFD"/>
    <w:rsid w:val="005A11D0"/>
    <w:rsid w:val="005E7EC0"/>
    <w:rsid w:val="00637C6B"/>
    <w:rsid w:val="0077332D"/>
    <w:rsid w:val="00775AEA"/>
    <w:rsid w:val="0078240A"/>
    <w:rsid w:val="00794A58"/>
    <w:rsid w:val="007C21AA"/>
    <w:rsid w:val="007E0FEB"/>
    <w:rsid w:val="007F33B6"/>
    <w:rsid w:val="0085735D"/>
    <w:rsid w:val="00893456"/>
    <w:rsid w:val="008C52B9"/>
    <w:rsid w:val="008D4239"/>
    <w:rsid w:val="008E7A33"/>
    <w:rsid w:val="00913F6E"/>
    <w:rsid w:val="0093710F"/>
    <w:rsid w:val="009443EE"/>
    <w:rsid w:val="00986B78"/>
    <w:rsid w:val="009D400B"/>
    <w:rsid w:val="00A215D1"/>
    <w:rsid w:val="00A55DA5"/>
    <w:rsid w:val="00A72B57"/>
    <w:rsid w:val="00A80854"/>
    <w:rsid w:val="00B42732"/>
    <w:rsid w:val="00B72568"/>
    <w:rsid w:val="00B8507F"/>
    <w:rsid w:val="00BE225F"/>
    <w:rsid w:val="00CB5C7D"/>
    <w:rsid w:val="00D22B79"/>
    <w:rsid w:val="00D956E0"/>
    <w:rsid w:val="00DA6335"/>
    <w:rsid w:val="00DE0FCC"/>
    <w:rsid w:val="00E01DA0"/>
    <w:rsid w:val="00E44C53"/>
    <w:rsid w:val="00E60ACD"/>
    <w:rsid w:val="00E8384E"/>
    <w:rsid w:val="00EB4AA0"/>
    <w:rsid w:val="00ED6258"/>
    <w:rsid w:val="00EE3E52"/>
    <w:rsid w:val="00F1727C"/>
    <w:rsid w:val="00F97A82"/>
    <w:rsid w:val="00FB2FBA"/>
    <w:rsid w:val="00FB3586"/>
    <w:rsid w:val="00FB5EFC"/>
    <w:rsid w:val="00FE1A43"/>
    <w:rsid w:val="00FE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04FF"/>
  <w15:docId w15:val="{1825755C-09E2-4C81-8803-02308BA0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52B9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52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52B9"/>
    <w:rPr>
      <w:rFonts w:ascii="Arial" w:eastAsia="Times New Roman" w:hAnsi="Arial" w:cs="Times New Roman"/>
      <w:szCs w:val="24"/>
    </w:rPr>
  </w:style>
  <w:style w:type="paragraph" w:customStyle="1" w:styleId="ReturnAddress">
    <w:name w:val="Return Address"/>
    <w:basedOn w:val="Normal"/>
    <w:rsid w:val="008C52B9"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color w:val="008080"/>
      <w:sz w:val="16"/>
      <w:szCs w:val="20"/>
    </w:rPr>
  </w:style>
  <w:style w:type="paragraph" w:customStyle="1" w:styleId="DefaultText">
    <w:name w:val="Default Text"/>
    <w:basedOn w:val="Normal"/>
    <w:rsid w:val="008C52B9"/>
    <w:rPr>
      <w:szCs w:val="20"/>
    </w:rPr>
  </w:style>
  <w:style w:type="paragraph" w:styleId="ListParagraph">
    <w:name w:val="List Paragraph"/>
    <w:basedOn w:val="Normal"/>
    <w:uiPriority w:val="34"/>
    <w:qFormat/>
    <w:rsid w:val="008C52B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C5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2B9"/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1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D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DA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DA0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D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Howatt, Kathy</dc:creator>
  <cp:lastModifiedBy>Howatt, Kathy</cp:lastModifiedBy>
  <cp:revision>2</cp:revision>
  <dcterms:created xsi:type="dcterms:W3CDTF">2019-03-11T17:53:00Z</dcterms:created>
  <dcterms:modified xsi:type="dcterms:W3CDTF">2019-03-11T17:53:00Z</dcterms:modified>
</cp:coreProperties>
</file>